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4A09" w14:textId="77777777" w:rsidR="00747AD7" w:rsidRPr="00CE769D" w:rsidRDefault="00747AD7" w:rsidP="00290449">
      <w:pPr>
        <w:pStyle w:val="Heading1"/>
      </w:pPr>
    </w:p>
    <w:p w14:paraId="11D402FB" w14:textId="77777777" w:rsidR="00290449" w:rsidRPr="00CE769D" w:rsidRDefault="00290449" w:rsidP="00290449">
      <w:pPr>
        <w:pStyle w:val="Heading1"/>
      </w:pPr>
      <w:r w:rsidRPr="00CE769D">
        <w:t>Overview</w:t>
      </w:r>
      <w:r w:rsidR="00B532B7" w:rsidRPr="00CE769D">
        <w:t xml:space="preserve"> (Dan)</w:t>
      </w:r>
    </w:p>
    <w:p w14:paraId="0D830425" w14:textId="77777777" w:rsidR="00290449" w:rsidRPr="00CE769D" w:rsidRDefault="00290449" w:rsidP="002C7D43">
      <w:pPr>
        <w:rPr>
          <w:rFonts w:eastAsia="MS Mincho"/>
          <w:b/>
        </w:rPr>
      </w:pPr>
    </w:p>
    <w:p w14:paraId="7642B251" w14:textId="1355D030" w:rsidR="002E2FC1" w:rsidRPr="00CE769D" w:rsidRDefault="008D10DB" w:rsidP="002C7D43">
      <w:pPr>
        <w:rPr>
          <w:rFonts w:eastAsia="MS Mincho"/>
        </w:rPr>
      </w:pPr>
      <w:r w:rsidRPr="00CE769D">
        <w:rPr>
          <w:rFonts w:eastAsia="MS Mincho"/>
        </w:rPr>
        <w:t xml:space="preserve">This is the </w:t>
      </w:r>
      <w:r w:rsidR="00ED437C">
        <w:rPr>
          <w:rFonts w:eastAsia="MS Mincho"/>
        </w:rPr>
        <w:t>20</w:t>
      </w:r>
      <w:r w:rsidR="00064328" w:rsidRPr="00CE769D">
        <w:rPr>
          <w:rFonts w:eastAsia="MS Mincho"/>
          <w:vertAlign w:val="superscript"/>
        </w:rPr>
        <w:t>th</w:t>
      </w:r>
      <w:r w:rsidR="00064328" w:rsidRPr="00CE769D">
        <w:rPr>
          <w:rFonts w:eastAsia="MS Mincho"/>
        </w:rPr>
        <w:t xml:space="preserve"> year we h</w:t>
      </w:r>
      <w:r w:rsidR="004C458B">
        <w:rPr>
          <w:rFonts w:eastAsia="MS Mincho"/>
        </w:rPr>
        <w:t>ave held a Seder in this house, as well as the 1</w:t>
      </w:r>
      <w:r w:rsidR="00ED437C">
        <w:rPr>
          <w:rFonts w:eastAsia="MS Mincho"/>
        </w:rPr>
        <w:t>4</w:t>
      </w:r>
      <w:r w:rsidR="004C458B" w:rsidRPr="004C458B">
        <w:rPr>
          <w:rFonts w:eastAsia="MS Mincho"/>
          <w:vertAlign w:val="superscript"/>
        </w:rPr>
        <w:t>th</w:t>
      </w:r>
      <w:r w:rsidR="004C458B">
        <w:rPr>
          <w:rFonts w:eastAsia="MS Mincho"/>
        </w:rPr>
        <w:t xml:space="preserve"> year Washington has had a baseball team in its latest incarnation. Both </w:t>
      </w:r>
      <w:r w:rsidR="00692F58">
        <w:rPr>
          <w:rFonts w:eastAsia="MS Mincho"/>
        </w:rPr>
        <w:t xml:space="preserve">are </w:t>
      </w:r>
      <w:r w:rsidR="004C458B">
        <w:rPr>
          <w:rFonts w:eastAsia="MS Mincho"/>
        </w:rPr>
        <w:t xml:space="preserve">positive </w:t>
      </w:r>
      <w:r w:rsidR="00692F58">
        <w:rPr>
          <w:rFonts w:eastAsia="MS Mincho"/>
        </w:rPr>
        <w:t>milestones</w:t>
      </w:r>
      <w:r w:rsidR="004C458B">
        <w:rPr>
          <w:rFonts w:eastAsia="MS Mincho"/>
        </w:rPr>
        <w:t xml:space="preserve"> per Ellen.</w:t>
      </w:r>
    </w:p>
    <w:p w14:paraId="77BFB413" w14:textId="77777777" w:rsidR="00765719" w:rsidRPr="00CE769D" w:rsidRDefault="00765719" w:rsidP="002C7D43">
      <w:pPr>
        <w:rPr>
          <w:rFonts w:eastAsia="MS Mincho"/>
        </w:rPr>
      </w:pPr>
    </w:p>
    <w:p w14:paraId="495045AC" w14:textId="6AED5810" w:rsidR="00ED437C" w:rsidRDefault="00765719" w:rsidP="002C7D43">
      <w:pPr>
        <w:rPr>
          <w:rFonts w:eastAsia="MS Mincho"/>
        </w:rPr>
      </w:pPr>
      <w:r w:rsidRPr="00CE769D">
        <w:rPr>
          <w:rFonts w:eastAsia="MS Mincho"/>
        </w:rPr>
        <w:t>Each year we note whether one of our family has changed jobs</w:t>
      </w:r>
      <w:r w:rsidR="00ED437C">
        <w:rPr>
          <w:rFonts w:eastAsia="MS Mincho"/>
        </w:rPr>
        <w:t xml:space="preserve">, last year for one of the first times </w:t>
      </w:r>
      <w:r w:rsidR="00BC06DB">
        <w:rPr>
          <w:rFonts w:eastAsia="MS Mincho"/>
        </w:rPr>
        <w:t xml:space="preserve">in recent years </w:t>
      </w:r>
      <w:r w:rsidR="00ED437C">
        <w:rPr>
          <w:rFonts w:eastAsia="MS Mincho"/>
        </w:rPr>
        <w:t>the answer was no</w:t>
      </w:r>
      <w:r w:rsidR="004C458B">
        <w:rPr>
          <w:rFonts w:eastAsia="MS Mincho"/>
        </w:rPr>
        <w:t xml:space="preserve">. </w:t>
      </w:r>
      <w:r w:rsidR="00BC06DB">
        <w:rPr>
          <w:rFonts w:eastAsia="MS Mincho"/>
        </w:rPr>
        <w:t>However, t</w:t>
      </w:r>
      <w:r w:rsidR="00ED437C">
        <w:rPr>
          <w:rFonts w:eastAsia="MS Mincho"/>
        </w:rPr>
        <w:t xml:space="preserve">his year not only did both of our daughters change </w:t>
      </w:r>
      <w:proofErr w:type="gramStart"/>
      <w:r w:rsidR="00ED437C">
        <w:rPr>
          <w:rFonts w:eastAsia="MS Mincho"/>
        </w:rPr>
        <w:t>jobs</w:t>
      </w:r>
      <w:proofErr w:type="gramEnd"/>
      <w:r w:rsidR="00ED437C">
        <w:rPr>
          <w:rFonts w:eastAsia="MS Mincho"/>
        </w:rPr>
        <w:t xml:space="preserve"> but Miriam moved to Los Angeles. </w:t>
      </w:r>
      <w:r w:rsidR="00BC06DB">
        <w:rPr>
          <w:rFonts w:eastAsia="MS Mincho"/>
        </w:rPr>
        <w:t xml:space="preserve">On the other </w:t>
      </w:r>
      <w:proofErr w:type="gramStart"/>
      <w:r w:rsidR="00BC06DB">
        <w:rPr>
          <w:rFonts w:eastAsia="MS Mincho"/>
        </w:rPr>
        <w:t>hand</w:t>
      </w:r>
      <w:proofErr w:type="gramEnd"/>
      <w:r w:rsidR="00BC06DB">
        <w:rPr>
          <w:rFonts w:eastAsia="MS Mincho"/>
        </w:rPr>
        <w:t xml:space="preserve"> I remain in my third last full-time job I will ever have.</w:t>
      </w:r>
    </w:p>
    <w:p w14:paraId="4C72E2BC" w14:textId="77777777" w:rsidR="00ED437C" w:rsidRDefault="00ED437C" w:rsidP="002C7D43">
      <w:pPr>
        <w:rPr>
          <w:rFonts w:eastAsia="MS Mincho"/>
        </w:rPr>
      </w:pPr>
    </w:p>
    <w:p w14:paraId="106C376A" w14:textId="0A220AD9" w:rsidR="00765719" w:rsidRDefault="00ED437C" w:rsidP="002C7D43">
      <w:pPr>
        <w:rPr>
          <w:rFonts w:eastAsia="MS Mincho"/>
        </w:rPr>
      </w:pPr>
      <w:r>
        <w:rPr>
          <w:rFonts w:eastAsia="MS Mincho"/>
        </w:rPr>
        <w:t>As we said last year,</w:t>
      </w:r>
      <w:r w:rsidR="004C458B">
        <w:rPr>
          <w:rFonts w:eastAsia="MS Mincho"/>
        </w:rPr>
        <w:t xml:space="preserve"> tumultuous events have been happening and continue to happen that divide the world, our country, our friends, and even, sometimes, our families. </w:t>
      </w:r>
      <w:r>
        <w:rPr>
          <w:rFonts w:eastAsia="MS Mincho"/>
        </w:rPr>
        <w:t>So much of that division results from our disagreements on the use of language, of ideas, and even our interpretation of facts – a more malleable term than most of us have traditionally been used to.</w:t>
      </w:r>
      <w:r w:rsidR="00692F58">
        <w:rPr>
          <w:rFonts w:eastAsia="MS Mincho"/>
        </w:rPr>
        <w:t xml:space="preserve"> Our Exodus narrative </w:t>
      </w:r>
      <w:r>
        <w:rPr>
          <w:rFonts w:eastAsia="MS Mincho"/>
        </w:rPr>
        <w:t>assumes we have a common understanding of first princip</w:t>
      </w:r>
      <w:r w:rsidR="00D36AD5">
        <w:rPr>
          <w:rFonts w:eastAsia="MS Mincho"/>
        </w:rPr>
        <w:t>le</w:t>
      </w:r>
      <w:r>
        <w:rPr>
          <w:rFonts w:eastAsia="MS Mincho"/>
        </w:rPr>
        <w:t>s, when that becomes less true, what then?</w:t>
      </w:r>
      <w:bookmarkStart w:id="0" w:name="_GoBack"/>
      <w:bookmarkEnd w:id="0"/>
    </w:p>
    <w:p w14:paraId="22969063" w14:textId="77777777" w:rsidR="005E3D99" w:rsidRDefault="005E3D99" w:rsidP="002C7D43">
      <w:pPr>
        <w:rPr>
          <w:rFonts w:eastAsia="MS Mincho"/>
        </w:rPr>
      </w:pPr>
    </w:p>
    <w:p w14:paraId="59B46EE6" w14:textId="77777777" w:rsidR="00BA3B7C" w:rsidRPr="00CE769D" w:rsidRDefault="006C0B7B" w:rsidP="00B532B7">
      <w:r w:rsidRPr="00CE769D">
        <w:t>As usual, r</w:t>
      </w:r>
      <w:r w:rsidR="00B532B7" w:rsidRPr="00CE769D">
        <w:t xml:space="preserve">eadings and songs in Hebrew are interwoven during the evening, but many of the readings will be in English. </w:t>
      </w:r>
      <w:r w:rsidR="00BA3B7C" w:rsidRPr="00CE769D">
        <w:t xml:space="preserve">We have gotten into the habit of passing out cards with sayings that tie at least a little bit to the broad Passover themes of freedom and often to this year’s specific theme(s). </w:t>
      </w:r>
    </w:p>
    <w:p w14:paraId="7A0F557A" w14:textId="77777777" w:rsidR="00BA3B7C" w:rsidRPr="00CE769D" w:rsidRDefault="00BA3B7C" w:rsidP="00B532B7"/>
    <w:p w14:paraId="394F270D" w14:textId="77777777" w:rsidR="00A038F5" w:rsidRPr="00CE769D" w:rsidRDefault="00A038F5" w:rsidP="00BA3B7C">
      <w:r w:rsidRPr="00CE769D">
        <w:t>Each of you</w:t>
      </w:r>
      <w:r w:rsidR="00BA3B7C" w:rsidRPr="00CE769D">
        <w:t xml:space="preserve"> has</w:t>
      </w:r>
      <w:r w:rsidR="00B532B7" w:rsidRPr="00CE769D">
        <w:t xml:space="preserve"> </w:t>
      </w:r>
      <w:r w:rsidRPr="00CE769D">
        <w:t xml:space="preserve">been assigned </w:t>
      </w:r>
      <w:r w:rsidR="00B532B7" w:rsidRPr="00CE769D">
        <w:t>a number.</w:t>
      </w:r>
      <w:r w:rsidR="00BA3B7C" w:rsidRPr="00CE769D">
        <w:t xml:space="preserve"> </w:t>
      </w:r>
      <w:r w:rsidR="005E3D99">
        <w:t>At</w:t>
      </w:r>
      <w:r w:rsidR="00BA3B7C" w:rsidRPr="00CE769D">
        <w:t xml:space="preserve"> different point</w:t>
      </w:r>
      <w:r w:rsidR="006C0B7B" w:rsidRPr="00CE769D">
        <w:t xml:space="preserve">s in the </w:t>
      </w:r>
      <w:proofErr w:type="spellStart"/>
      <w:r w:rsidR="006C0B7B" w:rsidRPr="00CE769D">
        <w:t>Sedar</w:t>
      </w:r>
      <w:proofErr w:type="spellEnd"/>
      <w:r w:rsidR="005E3D99">
        <w:t>,</w:t>
      </w:r>
      <w:r w:rsidR="006C0B7B" w:rsidRPr="00CE769D">
        <w:t xml:space="preserve"> I will call out one of those</w:t>
      </w:r>
      <w:r w:rsidR="00BA3B7C" w:rsidRPr="00CE769D">
        <w:t xml:space="preserve"> number</w:t>
      </w:r>
      <w:r w:rsidR="006C0B7B" w:rsidRPr="00CE769D">
        <w:t>s</w:t>
      </w:r>
      <w:r w:rsidR="00BA3B7C" w:rsidRPr="00CE769D">
        <w:t xml:space="preserve">. </w:t>
      </w:r>
    </w:p>
    <w:p w14:paraId="2C99EFC5" w14:textId="77777777" w:rsidR="00A038F5" w:rsidRPr="00CE769D" w:rsidRDefault="00A038F5" w:rsidP="00BA3B7C"/>
    <w:p w14:paraId="28902E70" w14:textId="77777777" w:rsidR="00BA3B7C" w:rsidRPr="00CE769D" w:rsidRDefault="00BA3B7C" w:rsidP="00BA3B7C">
      <w:r w:rsidRPr="00CE769D">
        <w:t xml:space="preserve">When your number is called you should introduce yourself and provide us either with something that we may not have known about you (a bit harder for those who have been here many years) and/or something they have done over the last year which they think we would find interesting. As an alternative, you can mention something that you learned from your parents or friends </w:t>
      </w:r>
      <w:r w:rsidR="005E3D99">
        <w:t xml:space="preserve">(or life) </w:t>
      </w:r>
      <w:r w:rsidRPr="00CE769D">
        <w:t>about the lessons we might take from Passover</w:t>
      </w:r>
      <w:r w:rsidR="00CF731A">
        <w:t xml:space="preserve"> or relating to this year’s theme</w:t>
      </w:r>
      <w:r w:rsidRPr="00CE769D">
        <w:t>.</w:t>
      </w:r>
      <w:r w:rsidR="00A038F5" w:rsidRPr="00CE769D">
        <w:t xml:space="preserve"> You will also have a quote </w:t>
      </w:r>
      <w:r w:rsidR="00CF731A">
        <w:t>that touches on</w:t>
      </w:r>
      <w:r w:rsidR="00A038F5" w:rsidRPr="00CE769D">
        <w:t xml:space="preserve"> </w:t>
      </w:r>
      <w:r w:rsidR="00CF731A">
        <w:t>this year’s</w:t>
      </w:r>
      <w:r w:rsidR="00A038F5" w:rsidRPr="00CE769D">
        <w:t xml:space="preserve"> theme to read from</w:t>
      </w:r>
      <w:r w:rsidR="005E3D99">
        <w:t>.</w:t>
      </w:r>
    </w:p>
    <w:p w14:paraId="3E52384F" w14:textId="77777777" w:rsidR="00BA3B7C" w:rsidRPr="00CE769D" w:rsidRDefault="00BA3B7C" w:rsidP="00BA3B7C"/>
    <w:p w14:paraId="7346FC52" w14:textId="77777777" w:rsidR="00BA3B7C" w:rsidRPr="00CE769D" w:rsidRDefault="00BA3B7C" w:rsidP="00BA3B7C">
      <w:r w:rsidRPr="00CE769D">
        <w:t xml:space="preserve">You will then be </w:t>
      </w:r>
      <w:r w:rsidR="00170F07" w:rsidRPr="00CE769D">
        <w:t>asked</w:t>
      </w:r>
      <w:r w:rsidRPr="00CE769D">
        <w:t xml:space="preserve"> to either:</w:t>
      </w:r>
    </w:p>
    <w:p w14:paraId="054ADCE4" w14:textId="77777777" w:rsidR="00BA3B7C" w:rsidRPr="00CE769D" w:rsidRDefault="00BA3B7C" w:rsidP="00BA3B7C"/>
    <w:p w14:paraId="2408B720" w14:textId="77777777" w:rsidR="00BA3B7C" w:rsidRPr="00CE769D" w:rsidRDefault="00BA3B7C" w:rsidP="00BA3B7C">
      <w:pPr>
        <w:pStyle w:val="ListParagraph"/>
        <w:numPr>
          <w:ilvl w:val="0"/>
          <w:numId w:val="4"/>
        </w:numPr>
      </w:pPr>
      <w:r w:rsidRPr="00CE769D">
        <w:t xml:space="preserve">Read a passage from the </w:t>
      </w:r>
      <w:proofErr w:type="spellStart"/>
      <w:r w:rsidRPr="00CE769D">
        <w:t>Hagaddah</w:t>
      </w:r>
      <w:proofErr w:type="spellEnd"/>
      <w:r w:rsidRPr="00CE769D">
        <w:t>, or</w:t>
      </w:r>
    </w:p>
    <w:p w14:paraId="7D66051D" w14:textId="77777777" w:rsidR="00BA3B7C" w:rsidRPr="00CE769D" w:rsidRDefault="005E3D99" w:rsidP="00BA3B7C">
      <w:pPr>
        <w:pStyle w:val="ListParagraph"/>
        <w:numPr>
          <w:ilvl w:val="0"/>
          <w:numId w:val="4"/>
        </w:numPr>
      </w:pPr>
      <w:r>
        <w:t xml:space="preserve">Be given something to read from outside of the </w:t>
      </w:r>
      <w:proofErr w:type="spellStart"/>
      <w:r>
        <w:t>Hagaddah</w:t>
      </w:r>
      <w:proofErr w:type="spellEnd"/>
      <w:r>
        <w:t>.</w:t>
      </w:r>
    </w:p>
    <w:p w14:paraId="4DDF161B" w14:textId="77777777" w:rsidR="00BA3B7C" w:rsidRPr="00CE769D" w:rsidRDefault="00BA3B7C" w:rsidP="00BA3B7C"/>
    <w:p w14:paraId="025FEB4B" w14:textId="77777777" w:rsidR="00A038F5" w:rsidRPr="00CE769D" w:rsidRDefault="006C0B7B" w:rsidP="00A026CB">
      <w:pPr>
        <w:rPr>
          <w:rFonts w:eastAsia="MS Mincho"/>
        </w:rPr>
      </w:pPr>
      <w:r w:rsidRPr="00CE769D">
        <w:rPr>
          <w:rFonts w:eastAsia="MS Mincho"/>
        </w:rPr>
        <w:t>We continue our approach of the last few years of focusing</w:t>
      </w:r>
      <w:r w:rsidR="00BA3B7C" w:rsidRPr="00CE769D">
        <w:rPr>
          <w:rFonts w:eastAsia="MS Mincho"/>
        </w:rPr>
        <w:t xml:space="preserve"> on </w:t>
      </w:r>
      <w:r w:rsidRPr="00CE769D">
        <w:rPr>
          <w:rFonts w:eastAsia="MS Mincho"/>
        </w:rPr>
        <w:t xml:space="preserve">the </w:t>
      </w:r>
      <w:r w:rsidR="003E14A4" w:rsidRPr="00CE769D">
        <w:rPr>
          <w:rFonts w:eastAsia="MS Mincho"/>
        </w:rPr>
        <w:t>structure of the Sede</w:t>
      </w:r>
      <w:r w:rsidRPr="00CE769D">
        <w:rPr>
          <w:rFonts w:eastAsia="MS Mincho"/>
        </w:rPr>
        <w:t>r along with the broad theme already mentioned</w:t>
      </w:r>
      <w:r w:rsidR="00C654C3" w:rsidRPr="00CE769D">
        <w:rPr>
          <w:rFonts w:eastAsia="MS Mincho"/>
        </w:rPr>
        <w:t xml:space="preserve">. </w:t>
      </w:r>
      <w:r w:rsidR="00A038F5" w:rsidRPr="00CE769D">
        <w:rPr>
          <w:rFonts w:eastAsia="MS Mincho"/>
        </w:rPr>
        <w:t xml:space="preserve">Even though we will not be reading </w:t>
      </w:r>
      <w:r w:rsidR="00170F07" w:rsidRPr="00CE769D">
        <w:rPr>
          <w:rFonts w:eastAsia="MS Mincho"/>
        </w:rPr>
        <w:t>aloud</w:t>
      </w:r>
      <w:r w:rsidR="00A038F5" w:rsidRPr="00CE769D">
        <w:rPr>
          <w:rFonts w:eastAsia="MS Mincho"/>
        </w:rPr>
        <w:t xml:space="preserve"> </w:t>
      </w:r>
      <w:r w:rsidRPr="00CE769D">
        <w:rPr>
          <w:rFonts w:eastAsia="MS Mincho"/>
        </w:rPr>
        <w:t xml:space="preserve">very many of </w:t>
      </w:r>
      <w:r w:rsidR="00A038F5" w:rsidRPr="00CE769D">
        <w:rPr>
          <w:rFonts w:eastAsia="MS Mincho"/>
        </w:rPr>
        <w:t xml:space="preserve">the commentaries </w:t>
      </w:r>
      <w:r w:rsidRPr="00CE769D">
        <w:rPr>
          <w:rFonts w:eastAsia="MS Mincho"/>
        </w:rPr>
        <w:t xml:space="preserve">found </w:t>
      </w:r>
      <w:r w:rsidR="00170F07" w:rsidRPr="00CE769D">
        <w:rPr>
          <w:rFonts w:eastAsia="MS Mincho"/>
        </w:rPr>
        <w:t xml:space="preserve">on the left-hand pages </w:t>
      </w:r>
      <w:r w:rsidRPr="00CE769D">
        <w:rPr>
          <w:rFonts w:eastAsia="MS Mincho"/>
        </w:rPr>
        <w:t xml:space="preserve">in the </w:t>
      </w:r>
      <w:proofErr w:type="spellStart"/>
      <w:r w:rsidRPr="00CE769D">
        <w:rPr>
          <w:rFonts w:eastAsia="MS Mincho"/>
        </w:rPr>
        <w:t>H</w:t>
      </w:r>
      <w:r w:rsidR="00A038F5" w:rsidRPr="00CE769D">
        <w:rPr>
          <w:rFonts w:eastAsia="MS Mincho"/>
        </w:rPr>
        <w:t>agaddah</w:t>
      </w:r>
      <w:proofErr w:type="spellEnd"/>
      <w:r w:rsidR="00A038F5" w:rsidRPr="00CE769D">
        <w:rPr>
          <w:rFonts w:eastAsia="MS Mincho"/>
        </w:rPr>
        <w:t>, many are thoughtful. Feel free to flip through the book. There will not be a test at the end.</w:t>
      </w:r>
    </w:p>
    <w:p w14:paraId="34D25BC9" w14:textId="77777777" w:rsidR="004D1BBB" w:rsidRPr="00CE769D" w:rsidRDefault="004D1BBB" w:rsidP="00A026CB">
      <w:pPr>
        <w:rPr>
          <w:rFonts w:eastAsia="MS Mincho"/>
        </w:rPr>
      </w:pPr>
    </w:p>
    <w:p w14:paraId="05180910" w14:textId="77777777" w:rsidR="00A038F5" w:rsidRPr="00CE769D" w:rsidRDefault="005327C7" w:rsidP="006F0FBC">
      <w:pPr>
        <w:autoSpaceDE w:val="0"/>
        <w:autoSpaceDN w:val="0"/>
        <w:adjustRightInd w:val="0"/>
      </w:pPr>
      <w:r w:rsidRPr="00CE769D">
        <w:t>Our time with our friends and family, both those who have come here many years an</w:t>
      </w:r>
      <w:r w:rsidR="005E3D99">
        <w:t>d those here for the first time</w:t>
      </w:r>
      <w:r w:rsidRPr="00CE769D">
        <w:t xml:space="preserve"> is special. We are lucky to </w:t>
      </w:r>
      <w:r w:rsidR="00170F07" w:rsidRPr="00CE769D">
        <w:t>share this evening each year</w:t>
      </w:r>
      <w:r w:rsidRPr="00CE769D">
        <w:t>.</w:t>
      </w:r>
    </w:p>
    <w:p w14:paraId="06206988" w14:textId="77777777" w:rsidR="00FF33A0" w:rsidRPr="00CE769D" w:rsidRDefault="00FF33A0" w:rsidP="00290449">
      <w:pPr>
        <w:rPr>
          <w:rFonts w:eastAsia="MS Mincho"/>
        </w:rPr>
      </w:pPr>
    </w:p>
    <w:p w14:paraId="247D3B28" w14:textId="77777777" w:rsidR="00170F07" w:rsidRDefault="00170F07" w:rsidP="00290449">
      <w:pPr>
        <w:rPr>
          <w:rFonts w:eastAsia="MS Mincho"/>
          <w:b/>
        </w:rPr>
      </w:pPr>
      <w:r w:rsidRPr="00CE769D">
        <w:rPr>
          <w:rFonts w:eastAsia="MS Mincho"/>
          <w:b/>
        </w:rPr>
        <w:lastRenderedPageBreak/>
        <w:t xml:space="preserve">P – read the page A </w:t>
      </w:r>
      <w:proofErr w:type="spellStart"/>
      <w:r w:rsidRPr="00CE769D">
        <w:rPr>
          <w:rFonts w:eastAsia="MS Mincho"/>
          <w:b/>
        </w:rPr>
        <w:t>Dvar</w:t>
      </w:r>
      <w:proofErr w:type="spellEnd"/>
      <w:r w:rsidRPr="00CE769D">
        <w:rPr>
          <w:rFonts w:eastAsia="MS Mincho"/>
          <w:b/>
        </w:rPr>
        <w:t xml:space="preserve"> by Rabbi Ellen Weinberg</w:t>
      </w:r>
    </w:p>
    <w:p w14:paraId="73534292" w14:textId="77777777" w:rsidR="00AE5905" w:rsidRDefault="00AE5905" w:rsidP="00290449">
      <w:pPr>
        <w:rPr>
          <w:rFonts w:eastAsia="MS Mincho"/>
          <w:b/>
        </w:rPr>
      </w:pPr>
    </w:p>
    <w:p w14:paraId="5C2DE176" w14:textId="77777777" w:rsidR="00BA7874" w:rsidRPr="00CE769D" w:rsidRDefault="00BA7874" w:rsidP="002C7D43">
      <w:pPr>
        <w:rPr>
          <w:rFonts w:eastAsia="MS Mincho"/>
        </w:rPr>
      </w:pPr>
      <w:r w:rsidRPr="00CE769D">
        <w:rPr>
          <w:rFonts w:eastAsia="MS Mincho"/>
        </w:rPr>
        <w:t>Page 16: Candle Lighting</w:t>
      </w:r>
      <w:r w:rsidR="00322BA6" w:rsidRPr="00CE769D">
        <w:rPr>
          <w:rFonts w:eastAsia="MS Mincho"/>
        </w:rPr>
        <w:tab/>
      </w:r>
      <w:r w:rsidR="00322BA6" w:rsidRPr="00CE769D">
        <w:rPr>
          <w:rFonts w:eastAsia="MS Mincho"/>
        </w:rPr>
        <w:tab/>
      </w:r>
      <w:r w:rsidR="00322BA6" w:rsidRPr="00111F2E">
        <w:rPr>
          <w:rFonts w:eastAsia="MS Mincho"/>
          <w:b/>
        </w:rPr>
        <w:t>(Various P)</w:t>
      </w:r>
    </w:p>
    <w:p w14:paraId="672F409C" w14:textId="77777777" w:rsidR="00BA7874" w:rsidRPr="00CE769D" w:rsidRDefault="00BA7874" w:rsidP="002C7D43">
      <w:pPr>
        <w:rPr>
          <w:rFonts w:eastAsia="MS Mincho"/>
        </w:rPr>
      </w:pPr>
    </w:p>
    <w:p w14:paraId="1ACE8B39" w14:textId="77777777" w:rsidR="00B66740" w:rsidRPr="00CE769D" w:rsidRDefault="00B66740" w:rsidP="00B66740">
      <w:pPr>
        <w:rPr>
          <w:rFonts w:eastAsia="MS Mincho"/>
        </w:rPr>
      </w:pPr>
      <w:r w:rsidRPr="00CE769D">
        <w:rPr>
          <w:rFonts w:eastAsia="MS Mincho"/>
        </w:rPr>
        <w:t>Page 18: Bless the Children</w:t>
      </w:r>
      <w:r w:rsidR="008F6C10" w:rsidRPr="00CE769D">
        <w:rPr>
          <w:rFonts w:eastAsia="MS Mincho"/>
        </w:rPr>
        <w:t xml:space="preserve"> </w:t>
      </w:r>
      <w:r w:rsidR="00322BA6" w:rsidRPr="00CE769D">
        <w:rPr>
          <w:rFonts w:eastAsia="MS Mincho"/>
        </w:rPr>
        <w:tab/>
      </w:r>
      <w:r w:rsidR="00322BA6" w:rsidRPr="00CE769D">
        <w:rPr>
          <w:rFonts w:eastAsia="MS Mincho"/>
        </w:rPr>
        <w:tab/>
      </w:r>
      <w:r w:rsidR="008F6C10" w:rsidRPr="00CE769D">
        <w:rPr>
          <w:rFonts w:eastAsia="MS Mincho"/>
          <w:b/>
        </w:rPr>
        <w:t>(Ellen, Dan</w:t>
      </w:r>
      <w:r w:rsidR="00111F2E">
        <w:rPr>
          <w:rFonts w:eastAsia="MS Mincho"/>
          <w:b/>
        </w:rPr>
        <w:t>, various P</w:t>
      </w:r>
      <w:r w:rsidR="008F6C10" w:rsidRPr="00CE769D">
        <w:rPr>
          <w:rFonts w:eastAsia="MS Mincho"/>
          <w:b/>
        </w:rPr>
        <w:t>)</w:t>
      </w:r>
    </w:p>
    <w:p w14:paraId="00BFC86D" w14:textId="77777777" w:rsidR="00B66740" w:rsidRPr="00CE769D" w:rsidRDefault="00B66740" w:rsidP="002C7D43">
      <w:pPr>
        <w:pBdr>
          <w:bottom w:val="single" w:sz="6" w:space="1" w:color="auto"/>
        </w:pBdr>
        <w:rPr>
          <w:rFonts w:eastAsia="MS Mincho"/>
        </w:rPr>
      </w:pPr>
    </w:p>
    <w:p w14:paraId="5878B259" w14:textId="77777777" w:rsidR="002C7D43" w:rsidRPr="00CE769D" w:rsidRDefault="002C7D43" w:rsidP="002C7D43">
      <w:pPr>
        <w:rPr>
          <w:rFonts w:eastAsia="MS Mincho"/>
        </w:rPr>
      </w:pPr>
    </w:p>
    <w:p w14:paraId="295ED561" w14:textId="77777777" w:rsidR="00170F07" w:rsidRDefault="00AE5905" w:rsidP="002C7D43">
      <w:pPr>
        <w:rPr>
          <w:rFonts w:eastAsia="MS Mincho"/>
        </w:rPr>
      </w:pPr>
      <w:r>
        <w:rPr>
          <w:rFonts w:eastAsia="MS Mincho"/>
          <w:b/>
        </w:rPr>
        <w:t>Dan</w:t>
      </w:r>
      <w:r w:rsidR="00170F07" w:rsidRPr="00CE769D">
        <w:rPr>
          <w:rFonts w:eastAsia="MS Mincho"/>
          <w:b/>
        </w:rPr>
        <w:t xml:space="preserve"> – 15 steps – read</w:t>
      </w:r>
      <w:r>
        <w:rPr>
          <w:rFonts w:eastAsia="MS Mincho"/>
          <w:b/>
        </w:rPr>
        <w:t>s:</w:t>
      </w:r>
    </w:p>
    <w:p w14:paraId="362CAF66" w14:textId="77777777" w:rsidR="00AE5905" w:rsidRDefault="00AE5905" w:rsidP="002C7D43">
      <w:pPr>
        <w:rPr>
          <w:rFonts w:eastAsia="MS Mincho"/>
        </w:rPr>
      </w:pPr>
    </w:p>
    <w:p w14:paraId="6B51A8A1" w14:textId="77777777" w:rsidR="00AE5905" w:rsidRPr="0026617D" w:rsidRDefault="00AE5905" w:rsidP="00AE5905">
      <w:r w:rsidRPr="0026617D">
        <w:rPr>
          <w:color w:val="333333"/>
          <w:lang w:val="en-CA"/>
        </w:rPr>
        <w:t xml:space="preserve">Passover is the time when each Jew embarks on a personal journey from slavery to freedom. In order to guide us in our quest, it is said that the Sages carefully wrote a book outlining 15 steps to freedom. It’s called the </w:t>
      </w:r>
      <w:proofErr w:type="spellStart"/>
      <w:r w:rsidRPr="0026617D">
        <w:rPr>
          <w:color w:val="333333"/>
          <w:lang w:val="en-CA"/>
        </w:rPr>
        <w:t>hagada</w:t>
      </w:r>
      <w:proofErr w:type="spellEnd"/>
      <w:r w:rsidRPr="0026617D">
        <w:rPr>
          <w:color w:val="333333"/>
          <w:lang w:val="en-CA"/>
        </w:rPr>
        <w:t>. Since Passover occurs on the 15</w:t>
      </w:r>
      <w:r w:rsidRPr="0026617D">
        <w:rPr>
          <w:color w:val="333333"/>
          <w:vertAlign w:val="superscript"/>
          <w:lang w:val="en-CA"/>
        </w:rPr>
        <w:t>th</w:t>
      </w:r>
      <w:r w:rsidRPr="0026617D">
        <w:rPr>
          <w:color w:val="333333"/>
          <w:lang w:val="en-CA"/>
        </w:rPr>
        <w:t xml:space="preserve"> of Nissan, to teach us that just as the moon waxes for 15 days, so too our growth must be in 15 gradual steps.</w:t>
      </w:r>
    </w:p>
    <w:p w14:paraId="36BF1AC1" w14:textId="77777777" w:rsidR="00FE4484" w:rsidRPr="00CE769D" w:rsidRDefault="00FE4484" w:rsidP="00FE4484">
      <w:pPr>
        <w:ind w:firstLine="720"/>
        <w:rPr>
          <w:rFonts w:eastAsia="MS Mincho"/>
        </w:rPr>
      </w:pPr>
    </w:p>
    <w:p w14:paraId="5C72381A" w14:textId="77777777" w:rsidR="00BA7874" w:rsidRPr="00CE769D" w:rsidRDefault="00BA7874" w:rsidP="00170F07">
      <w:pPr>
        <w:rPr>
          <w:rFonts w:eastAsia="MS Mincho"/>
        </w:rPr>
      </w:pPr>
      <w:r w:rsidRPr="00CE769D">
        <w:rPr>
          <w:rFonts w:eastAsia="MS Mincho"/>
        </w:rPr>
        <w:t>Page 20</w:t>
      </w:r>
      <w:r w:rsidR="008F6C10" w:rsidRPr="00CE769D">
        <w:rPr>
          <w:rFonts w:eastAsia="MS Mincho"/>
        </w:rPr>
        <w:t xml:space="preserve"> (H)</w:t>
      </w:r>
      <w:r w:rsidR="00FE4484" w:rsidRPr="00CE769D">
        <w:rPr>
          <w:rFonts w:eastAsia="MS Mincho"/>
        </w:rPr>
        <w:tab/>
      </w:r>
      <w:r w:rsidR="00FE4484" w:rsidRPr="00CE769D">
        <w:rPr>
          <w:rFonts w:eastAsia="MS Mincho"/>
        </w:rPr>
        <w:tab/>
      </w:r>
      <w:r w:rsidR="00FE4484" w:rsidRPr="00CE769D">
        <w:rPr>
          <w:rFonts w:eastAsia="MS Mincho"/>
        </w:rPr>
        <w:tab/>
      </w:r>
      <w:r w:rsidRPr="00CE769D">
        <w:rPr>
          <w:rFonts w:eastAsia="MS Mincho"/>
        </w:rPr>
        <w:t>Sing the 15 steps</w:t>
      </w:r>
      <w:r w:rsidR="008F6C10" w:rsidRPr="00CE769D">
        <w:rPr>
          <w:rFonts w:eastAsia="MS Mincho"/>
        </w:rPr>
        <w:t xml:space="preserve"> (all)</w:t>
      </w:r>
    </w:p>
    <w:p w14:paraId="24DF1D0E" w14:textId="77777777" w:rsidR="00CD5EC3" w:rsidRPr="00CE769D" w:rsidRDefault="00CD5EC3" w:rsidP="002C7D43">
      <w:pPr>
        <w:rPr>
          <w:rFonts w:eastAsia="MS Mincho"/>
        </w:rPr>
      </w:pPr>
    </w:p>
    <w:p w14:paraId="1E6A733C" w14:textId="77777777" w:rsidR="00CD5EC3" w:rsidRPr="00CE769D" w:rsidRDefault="00CD5EC3" w:rsidP="002C7D43">
      <w:pPr>
        <w:rPr>
          <w:rFonts w:eastAsia="MS Mincho"/>
        </w:rPr>
      </w:pPr>
      <w:r w:rsidRPr="00CE769D">
        <w:rPr>
          <w:rFonts w:eastAsia="MS Mincho"/>
          <w:b/>
        </w:rPr>
        <w:t>STEP 1</w:t>
      </w:r>
      <w:r w:rsidRPr="00CE769D">
        <w:rPr>
          <w:rFonts w:eastAsia="MS Mincho"/>
        </w:rPr>
        <w:t xml:space="preserve"> – Kadesh, </w:t>
      </w:r>
      <w:r w:rsidR="00C70DA3" w:rsidRPr="00CE769D">
        <w:rPr>
          <w:rFonts w:eastAsia="MS Mincho"/>
        </w:rPr>
        <w:t xml:space="preserve">first cup and Kiddush, </w:t>
      </w:r>
      <w:r w:rsidRPr="00CE769D">
        <w:rPr>
          <w:rFonts w:eastAsia="MS Mincho"/>
        </w:rPr>
        <w:t>Page 22</w:t>
      </w:r>
    </w:p>
    <w:p w14:paraId="74D393C5" w14:textId="77777777" w:rsidR="00C30AF7" w:rsidRPr="00CE769D" w:rsidRDefault="00C30AF7" w:rsidP="002C7D43">
      <w:pPr>
        <w:rPr>
          <w:rFonts w:eastAsia="MS Mincho"/>
        </w:rPr>
      </w:pPr>
    </w:p>
    <w:p w14:paraId="73D8D7A3" w14:textId="6DCC06F3" w:rsidR="00170F07" w:rsidRPr="00CE769D" w:rsidRDefault="00B8509D" w:rsidP="002C7D43">
      <w:pPr>
        <w:rPr>
          <w:rFonts w:eastAsia="MS Mincho"/>
          <w:b/>
        </w:rPr>
      </w:pPr>
      <w:r>
        <w:rPr>
          <w:rFonts w:eastAsia="MS Mincho"/>
          <w:b/>
        </w:rPr>
        <w:t>P-</w:t>
      </w:r>
      <w:r w:rsidR="00170F07" w:rsidRPr="00CE769D">
        <w:rPr>
          <w:rFonts w:eastAsia="MS Mincho"/>
          <w:b/>
        </w:rPr>
        <w:t>read the page</w:t>
      </w:r>
      <w:r w:rsidR="00852782">
        <w:rPr>
          <w:rFonts w:eastAsia="MS Mincho"/>
          <w:b/>
        </w:rPr>
        <w:t>, page 22,</w:t>
      </w:r>
      <w:r w:rsidR="00170F07" w:rsidRPr="00CE769D">
        <w:rPr>
          <w:rFonts w:eastAsia="MS Mincho"/>
          <w:b/>
        </w:rPr>
        <w:t xml:space="preserve"> Kadesh</w:t>
      </w:r>
      <w:r w:rsidR="00ED0CED">
        <w:rPr>
          <w:rFonts w:eastAsia="MS Mincho"/>
          <w:b/>
        </w:rPr>
        <w:t>, paragraph #1 and the English “Here I am”</w:t>
      </w:r>
    </w:p>
    <w:p w14:paraId="60D577C8" w14:textId="77777777" w:rsidR="00170F07" w:rsidRPr="00CE769D" w:rsidRDefault="00170F07" w:rsidP="002C7D43">
      <w:pPr>
        <w:rPr>
          <w:rFonts w:eastAsia="MS Mincho"/>
        </w:rPr>
      </w:pPr>
    </w:p>
    <w:p w14:paraId="78611F53" w14:textId="77777777" w:rsidR="00CD5EC3" w:rsidRPr="00CE769D" w:rsidRDefault="00C70DA3" w:rsidP="002C7D43">
      <w:pPr>
        <w:rPr>
          <w:rFonts w:eastAsia="MS Mincho"/>
        </w:rPr>
      </w:pPr>
      <w:r w:rsidRPr="00CE769D">
        <w:rPr>
          <w:rFonts w:eastAsia="MS Mincho"/>
        </w:rPr>
        <w:t>&lt;make sure everyone gets wine before we continue&gt;</w:t>
      </w:r>
    </w:p>
    <w:p w14:paraId="40FBB407" w14:textId="77777777" w:rsidR="00BA7874" w:rsidRPr="00CE769D" w:rsidRDefault="00BA7874" w:rsidP="002C7D43">
      <w:pPr>
        <w:rPr>
          <w:rFonts w:eastAsia="MS Mincho"/>
        </w:rPr>
      </w:pPr>
      <w:r w:rsidRPr="00CE769D">
        <w:rPr>
          <w:rFonts w:eastAsia="MS Mincho"/>
        </w:rPr>
        <w:t xml:space="preserve">    </w:t>
      </w:r>
    </w:p>
    <w:p w14:paraId="13365A92" w14:textId="77777777" w:rsidR="00BA7874" w:rsidRPr="00CE769D" w:rsidRDefault="00BA7874" w:rsidP="002C7D43">
      <w:pPr>
        <w:rPr>
          <w:rFonts w:eastAsia="MS Mincho"/>
        </w:rPr>
      </w:pPr>
      <w:r w:rsidRPr="00CE769D">
        <w:rPr>
          <w:rFonts w:eastAsia="MS Mincho"/>
        </w:rPr>
        <w:t>Page 22: Here I am ...</w:t>
      </w:r>
      <w:r w:rsidR="00D85AE3" w:rsidRPr="00CE769D">
        <w:rPr>
          <w:rFonts w:eastAsia="MS Mincho"/>
        </w:rPr>
        <w:tab/>
      </w:r>
      <w:r w:rsidR="00E508CB" w:rsidRPr="00CE769D">
        <w:rPr>
          <w:rFonts w:eastAsia="MS Mincho"/>
        </w:rPr>
        <w:tab/>
      </w:r>
      <w:r w:rsidR="00E508CB" w:rsidRPr="00CE769D">
        <w:rPr>
          <w:rFonts w:eastAsia="MS Mincho"/>
        </w:rPr>
        <w:tab/>
      </w:r>
      <w:r w:rsidR="00E508CB" w:rsidRPr="00CE769D">
        <w:rPr>
          <w:rFonts w:eastAsia="MS Mincho"/>
        </w:rPr>
        <w:tab/>
      </w:r>
      <w:r w:rsidR="00E508CB" w:rsidRPr="00CE769D">
        <w:rPr>
          <w:rFonts w:eastAsia="MS Mincho"/>
        </w:rPr>
        <w:tab/>
      </w:r>
      <w:r w:rsidR="00DF1FAF" w:rsidRPr="00CE769D">
        <w:rPr>
          <w:rFonts w:eastAsia="MS Mincho"/>
        </w:rPr>
        <w:t>(H)</w:t>
      </w:r>
    </w:p>
    <w:p w14:paraId="273D4757" w14:textId="77777777" w:rsidR="00FE4484" w:rsidRPr="00CE769D" w:rsidRDefault="00FE4484" w:rsidP="002C7D43">
      <w:pPr>
        <w:rPr>
          <w:rFonts w:eastAsia="MS Mincho"/>
        </w:rPr>
      </w:pPr>
    </w:p>
    <w:p w14:paraId="74E6A633" w14:textId="77777777" w:rsidR="00BF24BB" w:rsidRPr="00CE769D" w:rsidRDefault="00BA7874" w:rsidP="002C7D43">
      <w:pPr>
        <w:rPr>
          <w:rFonts w:eastAsia="MS Mincho"/>
        </w:rPr>
      </w:pPr>
      <w:r w:rsidRPr="00CE769D">
        <w:rPr>
          <w:rFonts w:eastAsia="MS Mincho"/>
        </w:rPr>
        <w:t>Page 24: Blessings</w:t>
      </w:r>
      <w:r w:rsidR="005D1747" w:rsidRPr="00CE769D">
        <w:rPr>
          <w:rFonts w:eastAsia="MS Mincho"/>
        </w:rPr>
        <w:t xml:space="preserve"> (top, bottom)</w:t>
      </w:r>
      <w:r w:rsidR="00DF1FAF" w:rsidRPr="00CE769D">
        <w:rPr>
          <w:rFonts w:eastAsia="MS Mincho"/>
        </w:rPr>
        <w:tab/>
      </w:r>
      <w:r w:rsidR="00DF1FAF" w:rsidRPr="00CE769D">
        <w:rPr>
          <w:rFonts w:eastAsia="MS Mincho"/>
        </w:rPr>
        <w:tab/>
      </w:r>
      <w:r w:rsidR="00DF1FAF" w:rsidRPr="00CE769D">
        <w:rPr>
          <w:rFonts w:eastAsia="MS Mincho"/>
        </w:rPr>
        <w:tab/>
        <w:t>(</w:t>
      </w:r>
      <w:r w:rsidR="00CD5EC3" w:rsidRPr="00CE769D">
        <w:rPr>
          <w:rFonts w:eastAsia="MS Mincho"/>
        </w:rPr>
        <w:t>H</w:t>
      </w:r>
      <w:r w:rsidR="00DF1FAF" w:rsidRPr="00CE769D">
        <w:rPr>
          <w:rFonts w:eastAsia="MS Mincho"/>
        </w:rPr>
        <w:t>)</w:t>
      </w:r>
    </w:p>
    <w:p w14:paraId="4F82EB50" w14:textId="77777777" w:rsidR="00AD2B4F" w:rsidRPr="00CE769D" w:rsidRDefault="00AD2B4F" w:rsidP="002C7D43">
      <w:pPr>
        <w:rPr>
          <w:rFonts w:eastAsia="MS Mincho"/>
        </w:rPr>
      </w:pPr>
    </w:p>
    <w:p w14:paraId="6C8A2E68" w14:textId="77777777" w:rsidR="00BA7874" w:rsidRPr="00CE769D" w:rsidRDefault="00BA7874" w:rsidP="002C7D43">
      <w:pPr>
        <w:rPr>
          <w:rFonts w:eastAsia="MS Mincho"/>
        </w:rPr>
      </w:pPr>
      <w:r w:rsidRPr="00CE769D">
        <w:rPr>
          <w:rFonts w:eastAsia="MS Mincho"/>
        </w:rPr>
        <w:t xml:space="preserve">Page 26: prayer in middle </w:t>
      </w:r>
      <w:r w:rsidR="00D85AE3" w:rsidRPr="00CE769D">
        <w:rPr>
          <w:rFonts w:eastAsia="MS Mincho"/>
        </w:rPr>
        <w:t>–</w:t>
      </w:r>
      <w:r w:rsidRPr="00CE769D">
        <w:rPr>
          <w:rFonts w:eastAsia="MS Mincho"/>
        </w:rPr>
        <w:t xml:space="preserve"> </w:t>
      </w:r>
      <w:proofErr w:type="spellStart"/>
      <w:r w:rsidRPr="00CE769D">
        <w:rPr>
          <w:rFonts w:eastAsia="MS Mincho"/>
        </w:rPr>
        <w:t>shechiyanu</w:t>
      </w:r>
      <w:proofErr w:type="spellEnd"/>
      <w:r w:rsidR="00D85AE3" w:rsidRPr="00CE769D">
        <w:rPr>
          <w:rFonts w:eastAsia="MS Mincho"/>
        </w:rPr>
        <w:tab/>
      </w:r>
      <w:r w:rsidR="00D85AE3" w:rsidRPr="00CE769D">
        <w:rPr>
          <w:rFonts w:eastAsia="MS Mincho"/>
        </w:rPr>
        <w:tab/>
      </w:r>
      <w:r w:rsidR="00DF1FAF" w:rsidRPr="00CE769D">
        <w:rPr>
          <w:rFonts w:eastAsia="MS Mincho"/>
        </w:rPr>
        <w:t>(</w:t>
      </w:r>
      <w:r w:rsidR="00D85AE3" w:rsidRPr="00CE769D">
        <w:rPr>
          <w:rFonts w:eastAsia="MS Mincho"/>
        </w:rPr>
        <w:t>H</w:t>
      </w:r>
      <w:r w:rsidR="00DF1FAF" w:rsidRPr="00CE769D">
        <w:rPr>
          <w:rFonts w:eastAsia="MS Mincho"/>
        </w:rPr>
        <w:t>)</w:t>
      </w:r>
    </w:p>
    <w:p w14:paraId="0C233D87" w14:textId="77777777" w:rsidR="00D9538A" w:rsidRPr="00CE769D" w:rsidRDefault="00D9538A" w:rsidP="002C7D43">
      <w:pPr>
        <w:rPr>
          <w:rFonts w:eastAsia="MS Mincho"/>
        </w:rPr>
      </w:pPr>
    </w:p>
    <w:p w14:paraId="3EFC0D54" w14:textId="77777777" w:rsidR="0054025A" w:rsidRPr="00CE769D" w:rsidRDefault="0054025A" w:rsidP="002C7D43">
      <w:pPr>
        <w:rPr>
          <w:rFonts w:eastAsia="MS Mincho"/>
        </w:rPr>
      </w:pPr>
      <w:r w:rsidRPr="00CE769D">
        <w:rPr>
          <w:rFonts w:eastAsia="MS Mincho"/>
          <w:b/>
        </w:rPr>
        <w:t>STEP 2</w:t>
      </w:r>
      <w:r w:rsidRPr="00CE769D">
        <w:rPr>
          <w:rFonts w:eastAsia="MS Mincho"/>
        </w:rPr>
        <w:t xml:space="preserve"> – Urchatz, </w:t>
      </w:r>
      <w:r w:rsidR="00C70DA3" w:rsidRPr="00CE769D">
        <w:rPr>
          <w:rFonts w:eastAsia="MS Mincho"/>
        </w:rPr>
        <w:t>First handwashing (without a blessing), P</w:t>
      </w:r>
      <w:r w:rsidRPr="00CE769D">
        <w:rPr>
          <w:rFonts w:eastAsia="MS Mincho"/>
        </w:rPr>
        <w:t>age 28</w:t>
      </w:r>
    </w:p>
    <w:p w14:paraId="66982C93" w14:textId="77777777" w:rsidR="0054025A" w:rsidRPr="00CE769D" w:rsidRDefault="0054025A" w:rsidP="002C7D43">
      <w:pPr>
        <w:rPr>
          <w:rFonts w:eastAsia="MS Mincho"/>
        </w:rPr>
      </w:pPr>
    </w:p>
    <w:p w14:paraId="76F2F42B" w14:textId="41295FF9" w:rsidR="006205BF" w:rsidRPr="00CE769D" w:rsidRDefault="006205BF" w:rsidP="002C7D43">
      <w:pPr>
        <w:rPr>
          <w:rFonts w:eastAsia="MS Mincho"/>
          <w:b/>
        </w:rPr>
      </w:pPr>
      <w:r w:rsidRPr="00CE769D">
        <w:rPr>
          <w:rFonts w:eastAsia="MS Mincho"/>
          <w:b/>
        </w:rPr>
        <w:t>P-read the page</w:t>
      </w:r>
      <w:r w:rsidR="00852782">
        <w:rPr>
          <w:rFonts w:eastAsia="MS Mincho"/>
          <w:b/>
        </w:rPr>
        <w:t>, page 29,</w:t>
      </w:r>
      <w:r w:rsidRPr="00CE769D">
        <w:rPr>
          <w:rFonts w:eastAsia="MS Mincho"/>
          <w:b/>
        </w:rPr>
        <w:t xml:space="preserve"> Why Wash Hands Before </w:t>
      </w:r>
      <w:proofErr w:type="spellStart"/>
      <w:r w:rsidRPr="00CE769D">
        <w:rPr>
          <w:rFonts w:eastAsia="MS Mincho"/>
          <w:b/>
        </w:rPr>
        <w:t>Karpas</w:t>
      </w:r>
      <w:proofErr w:type="spellEnd"/>
    </w:p>
    <w:p w14:paraId="618DFD9F" w14:textId="77777777" w:rsidR="006205BF" w:rsidRPr="00CE769D" w:rsidRDefault="006205BF" w:rsidP="002C7D43">
      <w:pPr>
        <w:rPr>
          <w:rFonts w:eastAsia="MS Mincho"/>
        </w:rPr>
      </w:pPr>
    </w:p>
    <w:p w14:paraId="1F479B19" w14:textId="77777777" w:rsidR="00F55497" w:rsidRPr="00CE769D" w:rsidRDefault="00BA7874" w:rsidP="002C7D43">
      <w:pPr>
        <w:rPr>
          <w:rFonts w:eastAsia="MS Mincho"/>
        </w:rPr>
      </w:pPr>
      <w:r w:rsidRPr="00CE769D">
        <w:rPr>
          <w:rFonts w:eastAsia="MS Mincho"/>
        </w:rPr>
        <w:t>Page 28: Urchatz, 2 volunteers, one with pitcher and one with towel</w:t>
      </w:r>
      <w:r w:rsidR="00BF24BB" w:rsidRPr="00CE769D">
        <w:rPr>
          <w:rFonts w:eastAsia="MS Mincho"/>
        </w:rPr>
        <w:t xml:space="preserve"> (just </w:t>
      </w:r>
      <w:r w:rsidR="00F55497" w:rsidRPr="00CE769D">
        <w:rPr>
          <w:rFonts w:eastAsia="MS Mincho"/>
        </w:rPr>
        <w:t>Dan</w:t>
      </w:r>
      <w:r w:rsidR="00BF24BB" w:rsidRPr="00CE769D">
        <w:rPr>
          <w:rFonts w:eastAsia="MS Mincho"/>
        </w:rPr>
        <w:t xml:space="preserve"> washes)</w:t>
      </w:r>
    </w:p>
    <w:p w14:paraId="1915DBDC" w14:textId="77777777" w:rsidR="00F55497" w:rsidRPr="00CE769D" w:rsidRDefault="00F55497" w:rsidP="002C7D43">
      <w:pPr>
        <w:rPr>
          <w:rFonts w:eastAsia="MS Mincho"/>
        </w:rPr>
      </w:pPr>
    </w:p>
    <w:p w14:paraId="76A04F3A" w14:textId="77777777" w:rsidR="00544545" w:rsidRPr="00CE769D" w:rsidRDefault="00544545" w:rsidP="002C7D43">
      <w:pPr>
        <w:rPr>
          <w:rFonts w:eastAsia="MS Mincho"/>
        </w:rPr>
      </w:pPr>
      <w:r w:rsidRPr="00CE769D">
        <w:rPr>
          <w:rFonts w:eastAsia="MS Mincho"/>
          <w:b/>
        </w:rPr>
        <w:t>STEP 3</w:t>
      </w:r>
      <w:r w:rsidRPr="00CE769D">
        <w:rPr>
          <w:rFonts w:eastAsia="MS Mincho"/>
        </w:rPr>
        <w:t xml:space="preserve"> – </w:t>
      </w:r>
      <w:proofErr w:type="spellStart"/>
      <w:r w:rsidRPr="00CE769D">
        <w:rPr>
          <w:rFonts w:eastAsia="MS Mincho"/>
        </w:rPr>
        <w:t>Karpas</w:t>
      </w:r>
      <w:proofErr w:type="spellEnd"/>
      <w:r w:rsidRPr="00CE769D">
        <w:rPr>
          <w:rFonts w:eastAsia="MS Mincho"/>
        </w:rPr>
        <w:t xml:space="preserve">, </w:t>
      </w:r>
      <w:r w:rsidR="00C70DA3" w:rsidRPr="00CE769D">
        <w:rPr>
          <w:rFonts w:eastAsia="MS Mincho"/>
        </w:rPr>
        <w:t>First dipping: vegetable and salt water, P</w:t>
      </w:r>
      <w:r w:rsidRPr="00CE769D">
        <w:rPr>
          <w:rFonts w:eastAsia="MS Mincho"/>
        </w:rPr>
        <w:t>age 30</w:t>
      </w:r>
    </w:p>
    <w:p w14:paraId="7F0C48C5" w14:textId="77777777" w:rsidR="00544545" w:rsidRPr="00CE769D" w:rsidRDefault="00544545" w:rsidP="002C7D43">
      <w:pPr>
        <w:rPr>
          <w:rFonts w:eastAsia="MS Mincho"/>
        </w:rPr>
      </w:pPr>
    </w:p>
    <w:p w14:paraId="1550B291" w14:textId="77777777" w:rsidR="00F55497" w:rsidRPr="00CE769D" w:rsidRDefault="00BA7874" w:rsidP="002C7D43">
      <w:pPr>
        <w:rPr>
          <w:rFonts w:eastAsia="MS Mincho"/>
        </w:rPr>
      </w:pPr>
      <w:r w:rsidRPr="00CE769D">
        <w:rPr>
          <w:rFonts w:eastAsia="MS Mincho"/>
        </w:rPr>
        <w:t xml:space="preserve">Page 30: </w:t>
      </w:r>
      <w:proofErr w:type="spellStart"/>
      <w:r w:rsidRPr="00CE769D">
        <w:rPr>
          <w:rFonts w:eastAsia="MS Mincho"/>
        </w:rPr>
        <w:t>Karpas</w:t>
      </w:r>
      <w:proofErr w:type="spellEnd"/>
      <w:r w:rsidRPr="00CE769D">
        <w:rPr>
          <w:rFonts w:eastAsia="MS Mincho"/>
        </w:rPr>
        <w:t xml:space="preserve"> </w:t>
      </w:r>
      <w:r w:rsidR="00AE4946" w:rsidRPr="00CE769D">
        <w:rPr>
          <w:rFonts w:eastAsia="MS Mincho"/>
        </w:rPr>
        <w:t>–</w:t>
      </w:r>
      <w:r w:rsidRPr="00CE769D">
        <w:rPr>
          <w:rFonts w:eastAsia="MS Mincho"/>
        </w:rPr>
        <w:t xml:space="preserve"> blessings</w:t>
      </w:r>
      <w:r w:rsidR="00A613F4" w:rsidRPr="00CE769D">
        <w:rPr>
          <w:rFonts w:eastAsia="MS Mincho"/>
        </w:rPr>
        <w:tab/>
      </w:r>
      <w:r w:rsidR="00A613F4" w:rsidRPr="00CE769D">
        <w:rPr>
          <w:rFonts w:eastAsia="MS Mincho"/>
        </w:rPr>
        <w:tab/>
      </w:r>
      <w:r w:rsidR="00A613F4" w:rsidRPr="00CE769D">
        <w:rPr>
          <w:rFonts w:eastAsia="MS Mincho"/>
        </w:rPr>
        <w:tab/>
      </w:r>
      <w:r w:rsidR="00A613F4" w:rsidRPr="00CE769D">
        <w:rPr>
          <w:rFonts w:eastAsia="MS Mincho"/>
        </w:rPr>
        <w:tab/>
        <w:t>(H)</w:t>
      </w:r>
    </w:p>
    <w:p w14:paraId="53DF2809" w14:textId="77777777" w:rsidR="00E508CB" w:rsidRPr="00CE769D" w:rsidRDefault="00E508CB" w:rsidP="002C7D43">
      <w:pPr>
        <w:rPr>
          <w:rFonts w:eastAsia="MS Mincho"/>
        </w:rPr>
      </w:pPr>
    </w:p>
    <w:p w14:paraId="330FC66D" w14:textId="77777777" w:rsidR="00E508CB" w:rsidRPr="00CE769D" w:rsidRDefault="00322BA6" w:rsidP="002C7D43">
      <w:pPr>
        <w:rPr>
          <w:rFonts w:eastAsia="MS Mincho"/>
        </w:rPr>
      </w:pPr>
      <w:r w:rsidRPr="00CE769D">
        <w:rPr>
          <w:rFonts w:eastAsia="MS Mincho"/>
          <w:b/>
        </w:rPr>
        <w:t xml:space="preserve">(Dan) </w:t>
      </w:r>
      <w:r w:rsidR="00E508CB" w:rsidRPr="00CE769D">
        <w:rPr>
          <w:rFonts w:eastAsia="MS Mincho"/>
        </w:rPr>
        <w:t>Please help yourself to veggies.</w:t>
      </w:r>
    </w:p>
    <w:p w14:paraId="7F3BFF50" w14:textId="77777777" w:rsidR="00BA7874" w:rsidRPr="00CE769D" w:rsidRDefault="00BA7874" w:rsidP="002C7D43">
      <w:pPr>
        <w:rPr>
          <w:rFonts w:eastAsia="MS Mincho"/>
        </w:rPr>
      </w:pPr>
    </w:p>
    <w:p w14:paraId="3BBE9759" w14:textId="77777777" w:rsidR="00544545" w:rsidRPr="00CE769D" w:rsidRDefault="00544545" w:rsidP="002C7D43">
      <w:pPr>
        <w:rPr>
          <w:rFonts w:eastAsia="MS Mincho"/>
        </w:rPr>
      </w:pPr>
      <w:r w:rsidRPr="00CE769D">
        <w:rPr>
          <w:rFonts w:eastAsia="MS Mincho"/>
          <w:b/>
        </w:rPr>
        <w:t>STEP 4</w:t>
      </w:r>
      <w:r w:rsidRPr="00CE769D">
        <w:rPr>
          <w:rFonts w:eastAsia="MS Mincho"/>
        </w:rPr>
        <w:t xml:space="preserve"> – </w:t>
      </w:r>
      <w:proofErr w:type="spellStart"/>
      <w:r w:rsidRPr="00CE769D">
        <w:rPr>
          <w:rFonts w:eastAsia="MS Mincho"/>
        </w:rPr>
        <w:t>Yachatz</w:t>
      </w:r>
      <w:proofErr w:type="spellEnd"/>
      <w:r w:rsidRPr="00CE769D">
        <w:rPr>
          <w:rFonts w:eastAsia="MS Mincho"/>
        </w:rPr>
        <w:t xml:space="preserve">, </w:t>
      </w:r>
      <w:r w:rsidR="00C70DA3" w:rsidRPr="00CE769D">
        <w:rPr>
          <w:rFonts w:eastAsia="MS Mincho"/>
        </w:rPr>
        <w:t xml:space="preserve">Breaking the middle </w:t>
      </w:r>
      <w:proofErr w:type="spellStart"/>
      <w:r w:rsidR="00C70DA3" w:rsidRPr="00CE769D">
        <w:rPr>
          <w:rFonts w:eastAsia="MS Mincho"/>
        </w:rPr>
        <w:t>matza</w:t>
      </w:r>
      <w:proofErr w:type="spellEnd"/>
      <w:r w:rsidR="00C70DA3" w:rsidRPr="00CE769D">
        <w:rPr>
          <w:rFonts w:eastAsia="MS Mincho"/>
        </w:rPr>
        <w:t>, P</w:t>
      </w:r>
      <w:r w:rsidRPr="00CE769D">
        <w:rPr>
          <w:rFonts w:eastAsia="MS Mincho"/>
        </w:rPr>
        <w:t>age 32</w:t>
      </w:r>
    </w:p>
    <w:p w14:paraId="19C111C4" w14:textId="77777777" w:rsidR="00CD0D16" w:rsidRPr="00CE769D" w:rsidRDefault="00CD0D16" w:rsidP="002C7D43">
      <w:pPr>
        <w:rPr>
          <w:rFonts w:eastAsia="MS Mincho"/>
        </w:rPr>
      </w:pPr>
    </w:p>
    <w:p w14:paraId="1ED35D47" w14:textId="1E3523CA" w:rsidR="00BA7874" w:rsidRPr="00CE769D" w:rsidRDefault="00AE4946" w:rsidP="002C7D43">
      <w:pPr>
        <w:rPr>
          <w:rFonts w:eastAsia="MS Mincho"/>
        </w:rPr>
      </w:pPr>
      <w:r w:rsidRPr="00CE769D">
        <w:rPr>
          <w:rFonts w:eastAsia="MS Mincho"/>
        </w:rPr>
        <w:t xml:space="preserve">Page 32: </w:t>
      </w:r>
      <w:proofErr w:type="spellStart"/>
      <w:r w:rsidRPr="00CE769D">
        <w:rPr>
          <w:rFonts w:eastAsia="MS Mincho"/>
        </w:rPr>
        <w:t>Yachatz</w:t>
      </w:r>
      <w:proofErr w:type="spellEnd"/>
      <w:r w:rsidR="00871126" w:rsidRPr="00CE769D">
        <w:rPr>
          <w:rFonts w:eastAsia="MS Mincho"/>
        </w:rPr>
        <w:t xml:space="preserve">, break the middle matzoh, bigger portion will be used for the </w:t>
      </w:r>
      <w:proofErr w:type="spellStart"/>
      <w:r w:rsidR="00871126" w:rsidRPr="00CE769D">
        <w:rPr>
          <w:rFonts w:eastAsia="MS Mincho"/>
        </w:rPr>
        <w:t>afikoman</w:t>
      </w:r>
      <w:proofErr w:type="spellEnd"/>
      <w:r w:rsidR="00871126" w:rsidRPr="00CE769D">
        <w:rPr>
          <w:rFonts w:eastAsia="MS Mincho"/>
        </w:rPr>
        <w:t xml:space="preserve">, the smaller one will be eaten with the top matzoh when we do the special blessing over </w:t>
      </w:r>
      <w:proofErr w:type="spellStart"/>
      <w:r w:rsidR="00871126" w:rsidRPr="00CE769D">
        <w:rPr>
          <w:rFonts w:eastAsia="MS Mincho"/>
        </w:rPr>
        <w:t>matza</w:t>
      </w:r>
      <w:proofErr w:type="spellEnd"/>
      <w:r w:rsidR="00871126" w:rsidRPr="00CE769D">
        <w:rPr>
          <w:rFonts w:eastAsia="MS Mincho"/>
        </w:rPr>
        <w:t xml:space="preserve"> at the beginning of the meal</w:t>
      </w:r>
      <w:r w:rsidR="003D6FF3">
        <w:rPr>
          <w:rFonts w:eastAsia="MS Mincho"/>
        </w:rPr>
        <w:t xml:space="preserve">. Dan – read “break the middle matzoh, explain that we flip the custom and have the children hide the </w:t>
      </w:r>
      <w:proofErr w:type="spellStart"/>
      <w:r w:rsidR="003D6FF3">
        <w:rPr>
          <w:rFonts w:eastAsia="MS Mincho"/>
        </w:rPr>
        <w:t>afikoman</w:t>
      </w:r>
      <w:proofErr w:type="spellEnd"/>
      <w:r w:rsidR="003D6FF3">
        <w:rPr>
          <w:rFonts w:eastAsia="MS Mincho"/>
        </w:rPr>
        <w:t xml:space="preserve"> rather than have them hunt for it”</w:t>
      </w:r>
    </w:p>
    <w:p w14:paraId="2DAE34CD" w14:textId="77777777" w:rsidR="006A3EC0" w:rsidRPr="00CE769D" w:rsidRDefault="006A3EC0" w:rsidP="002C7D43">
      <w:pPr>
        <w:rPr>
          <w:rFonts w:eastAsia="MS Mincho"/>
        </w:rPr>
      </w:pPr>
    </w:p>
    <w:p w14:paraId="0F2C654E" w14:textId="77777777" w:rsidR="004D7002" w:rsidRPr="00CE769D" w:rsidRDefault="004D7002" w:rsidP="002C7D43">
      <w:pPr>
        <w:rPr>
          <w:rFonts w:eastAsia="MS Mincho"/>
        </w:rPr>
      </w:pPr>
      <w:r w:rsidRPr="00CE769D">
        <w:rPr>
          <w:rFonts w:eastAsia="MS Mincho"/>
          <w:b/>
        </w:rPr>
        <w:t>STEP 5</w:t>
      </w:r>
      <w:r w:rsidRPr="00CE769D">
        <w:rPr>
          <w:rFonts w:eastAsia="MS Mincho"/>
        </w:rPr>
        <w:t xml:space="preserve"> – Maggid, </w:t>
      </w:r>
      <w:r w:rsidR="00C70DA3" w:rsidRPr="00CE769D">
        <w:rPr>
          <w:rFonts w:eastAsia="MS Mincho"/>
        </w:rPr>
        <w:t>Storytelling, P</w:t>
      </w:r>
      <w:r w:rsidRPr="00CE769D">
        <w:rPr>
          <w:rFonts w:eastAsia="MS Mincho"/>
        </w:rPr>
        <w:t>age 34</w:t>
      </w:r>
    </w:p>
    <w:p w14:paraId="35372A18" w14:textId="77777777" w:rsidR="00062737" w:rsidRPr="00CE769D" w:rsidRDefault="00062737" w:rsidP="002C7D43">
      <w:pPr>
        <w:rPr>
          <w:rFonts w:eastAsia="MS Mincho"/>
        </w:rPr>
      </w:pPr>
    </w:p>
    <w:p w14:paraId="20569C82" w14:textId="762FBFC4" w:rsidR="004D7002" w:rsidRPr="00CE769D" w:rsidRDefault="00062737" w:rsidP="002C7D43">
      <w:pPr>
        <w:rPr>
          <w:rFonts w:eastAsia="MS Mincho"/>
        </w:rPr>
      </w:pPr>
      <w:r w:rsidRPr="00CE769D">
        <w:rPr>
          <w:rFonts w:eastAsia="MS Mincho"/>
          <w:b/>
        </w:rPr>
        <w:t xml:space="preserve">Dan: </w:t>
      </w:r>
      <w:r w:rsidR="004D7002" w:rsidRPr="00CE769D">
        <w:rPr>
          <w:rFonts w:eastAsia="MS Mincho"/>
        </w:rPr>
        <w:t>During Temple times, they ate at this point, and t</w:t>
      </w:r>
      <w:r w:rsidR="00802018" w:rsidRPr="00CE769D">
        <w:rPr>
          <w:rFonts w:eastAsia="MS Mincho"/>
        </w:rPr>
        <w:t xml:space="preserve">hen told the story. Rabbis </w:t>
      </w:r>
      <w:r w:rsidR="004D7002" w:rsidRPr="00CE769D">
        <w:rPr>
          <w:rFonts w:eastAsia="MS Mincho"/>
        </w:rPr>
        <w:t xml:space="preserve">put the spiritual act of telling before the physical act of eating. </w:t>
      </w:r>
      <w:r w:rsidR="00BC06DB">
        <w:rPr>
          <w:rFonts w:eastAsia="MS Mincho"/>
        </w:rPr>
        <w:t>Blame them.</w:t>
      </w:r>
      <w:r w:rsidR="00817503">
        <w:rPr>
          <w:rFonts w:eastAsia="MS Mincho"/>
        </w:rPr>
        <w:t xml:space="preserve"> Dan – read paragraph 1 at the top of the page.</w:t>
      </w:r>
    </w:p>
    <w:p w14:paraId="35BEED23" w14:textId="77777777" w:rsidR="00E508CB" w:rsidRPr="00CE769D" w:rsidRDefault="00E508CB" w:rsidP="002C7D43">
      <w:pPr>
        <w:rPr>
          <w:rFonts w:eastAsia="MS Mincho"/>
        </w:rPr>
      </w:pPr>
    </w:p>
    <w:p w14:paraId="789C1D3F" w14:textId="589404A6" w:rsidR="004D7002" w:rsidRPr="00742E42" w:rsidRDefault="00062737" w:rsidP="00F52730">
      <w:pPr>
        <w:rPr>
          <w:rFonts w:eastAsia="MS Mincho"/>
        </w:rPr>
      </w:pPr>
      <w:r w:rsidRPr="00CE769D">
        <w:rPr>
          <w:rFonts w:eastAsia="MS Mincho"/>
          <w:b/>
        </w:rPr>
        <w:t xml:space="preserve">P- back to the structure, read </w:t>
      </w:r>
      <w:proofErr w:type="spellStart"/>
      <w:r w:rsidRPr="00CE769D">
        <w:rPr>
          <w:rFonts w:eastAsia="MS Mincho"/>
          <w:b/>
        </w:rPr>
        <w:t>Rav</w:t>
      </w:r>
      <w:proofErr w:type="spellEnd"/>
      <w:r w:rsidRPr="00CE769D">
        <w:rPr>
          <w:rFonts w:eastAsia="MS Mincho"/>
          <w:b/>
        </w:rPr>
        <w:t xml:space="preserve"> &amp; </w:t>
      </w:r>
      <w:proofErr w:type="spellStart"/>
      <w:r w:rsidRPr="00CE769D">
        <w:rPr>
          <w:rFonts w:eastAsia="MS Mincho"/>
          <w:b/>
        </w:rPr>
        <w:t>Shumel</w:t>
      </w:r>
      <w:proofErr w:type="spellEnd"/>
      <w:r w:rsidRPr="00CE769D">
        <w:rPr>
          <w:rFonts w:eastAsia="MS Mincho"/>
          <w:b/>
        </w:rPr>
        <w:t>, basis of the story, two groups of four</w:t>
      </w:r>
      <w:r w:rsidR="0029620C" w:rsidRPr="00D14EDD">
        <w:rPr>
          <w:rFonts w:eastAsia="MS Mincho"/>
          <w:b/>
        </w:rPr>
        <w:t xml:space="preserve"> </w:t>
      </w:r>
      <w:r w:rsidR="00D14EDD" w:rsidRPr="00D14EDD">
        <w:rPr>
          <w:rFonts w:eastAsia="MS Mincho"/>
          <w:b/>
        </w:rPr>
        <w:t>questions</w:t>
      </w:r>
      <w:r w:rsidR="00742E42">
        <w:rPr>
          <w:rFonts w:eastAsia="MS Mincho"/>
          <w:b/>
        </w:rPr>
        <w:t xml:space="preserve">. </w:t>
      </w:r>
      <w:r w:rsidR="00BC7410">
        <w:rPr>
          <w:rFonts w:eastAsia="MS Mincho"/>
        </w:rPr>
        <w:t xml:space="preserve">We too should reflect on the two paths represented by </w:t>
      </w:r>
      <w:proofErr w:type="spellStart"/>
      <w:r w:rsidR="00BC7410">
        <w:rPr>
          <w:rFonts w:eastAsia="MS Mincho"/>
        </w:rPr>
        <w:t>Rav</w:t>
      </w:r>
      <w:proofErr w:type="spellEnd"/>
      <w:r w:rsidR="00BC7410">
        <w:rPr>
          <w:rFonts w:eastAsia="MS Mincho"/>
        </w:rPr>
        <w:t xml:space="preserve"> &amp; Shmuel. Like </w:t>
      </w:r>
      <w:proofErr w:type="spellStart"/>
      <w:r w:rsidR="00BC7410">
        <w:rPr>
          <w:rFonts w:eastAsia="MS Mincho"/>
        </w:rPr>
        <w:t>Rav</w:t>
      </w:r>
      <w:proofErr w:type="spellEnd"/>
      <w:r w:rsidR="00BC7410">
        <w:rPr>
          <w:rFonts w:eastAsia="MS Mincho"/>
        </w:rPr>
        <w:t xml:space="preserve">, we can think about the physical &amp; other barriers including those we ourselves create that keep us </w:t>
      </w:r>
      <w:proofErr w:type="gramStart"/>
      <w:r w:rsidR="00BC7410">
        <w:rPr>
          <w:rFonts w:eastAsia="MS Mincho"/>
        </w:rPr>
        <w:t>from  freedom</w:t>
      </w:r>
      <w:proofErr w:type="gramEnd"/>
      <w:r w:rsidR="00BC7410">
        <w:rPr>
          <w:rFonts w:eastAsia="MS Mincho"/>
        </w:rPr>
        <w:t xml:space="preserve">. Like </w:t>
      </w:r>
      <w:proofErr w:type="spellStart"/>
      <w:r w:rsidR="00BC7410">
        <w:rPr>
          <w:rFonts w:eastAsia="MS Mincho"/>
        </w:rPr>
        <w:t>Shumel</w:t>
      </w:r>
      <w:proofErr w:type="spellEnd"/>
      <w:r w:rsidR="00BC7410">
        <w:rPr>
          <w:rFonts w:eastAsia="MS Mincho"/>
        </w:rPr>
        <w:t>, we should wrestle with what are our modern idols that represent false beliefs and how do we conceptualize how God should play a role in our lives.</w:t>
      </w:r>
    </w:p>
    <w:p w14:paraId="181AE94F" w14:textId="77777777" w:rsidR="004D7002" w:rsidRPr="00CE769D" w:rsidRDefault="004D7002" w:rsidP="002C7D43">
      <w:pPr>
        <w:rPr>
          <w:rFonts w:eastAsia="MS Mincho"/>
        </w:rPr>
      </w:pPr>
    </w:p>
    <w:p w14:paraId="7DC6AC9F" w14:textId="77777777" w:rsidR="00BA7874" w:rsidRPr="00CE769D" w:rsidRDefault="00BA7874" w:rsidP="002C7D43">
      <w:pPr>
        <w:rPr>
          <w:rFonts w:eastAsia="MS Mincho"/>
        </w:rPr>
      </w:pPr>
      <w:r w:rsidRPr="00CE769D">
        <w:rPr>
          <w:rFonts w:eastAsia="MS Mincho"/>
        </w:rPr>
        <w:t xml:space="preserve">Page 36: Ha </w:t>
      </w:r>
      <w:proofErr w:type="spellStart"/>
      <w:r w:rsidRPr="00CE769D">
        <w:rPr>
          <w:rFonts w:eastAsia="MS Mincho"/>
        </w:rPr>
        <w:t>Lachma</w:t>
      </w:r>
      <w:proofErr w:type="spellEnd"/>
      <w:r w:rsidRPr="00CE769D">
        <w:rPr>
          <w:rFonts w:eastAsia="MS Mincho"/>
        </w:rPr>
        <w:t xml:space="preserve"> Anya</w:t>
      </w:r>
      <w:r w:rsidR="00912BCD" w:rsidRPr="00CE769D">
        <w:rPr>
          <w:rFonts w:eastAsia="MS Mincho"/>
        </w:rPr>
        <w:t xml:space="preserve"> </w:t>
      </w:r>
      <w:r w:rsidR="00E508CB" w:rsidRPr="00CE769D">
        <w:rPr>
          <w:rFonts w:eastAsia="MS Mincho"/>
        </w:rPr>
        <w:tab/>
      </w:r>
      <w:r w:rsidR="00E508CB" w:rsidRPr="00CE769D">
        <w:rPr>
          <w:rFonts w:eastAsia="MS Mincho"/>
        </w:rPr>
        <w:tab/>
      </w:r>
      <w:r w:rsidR="00E508CB" w:rsidRPr="00CE769D">
        <w:rPr>
          <w:rFonts w:eastAsia="MS Mincho"/>
        </w:rPr>
        <w:tab/>
        <w:t>(H)</w:t>
      </w:r>
    </w:p>
    <w:p w14:paraId="49D944CD" w14:textId="77777777" w:rsidR="00F048A3" w:rsidRPr="00CE769D" w:rsidRDefault="00F048A3" w:rsidP="002C7D43">
      <w:pPr>
        <w:rPr>
          <w:rFonts w:eastAsia="MS Mincho"/>
        </w:rPr>
      </w:pPr>
    </w:p>
    <w:p w14:paraId="2F313BD3" w14:textId="57C39DDB" w:rsidR="00F048A3" w:rsidRPr="00CE769D" w:rsidRDefault="00D14EDD" w:rsidP="002C7D43">
      <w:pPr>
        <w:rPr>
          <w:rFonts w:eastAsia="MS Mincho"/>
          <w:b/>
        </w:rPr>
      </w:pPr>
      <w:r>
        <w:rPr>
          <w:rFonts w:eastAsia="MS Mincho"/>
          <w:b/>
        </w:rPr>
        <w:t>P-read on</w:t>
      </w:r>
      <w:r w:rsidR="00062737" w:rsidRPr="00CE769D">
        <w:rPr>
          <w:rFonts w:eastAsia="MS Mincho"/>
          <w:b/>
        </w:rPr>
        <w:t xml:space="preserve"> page</w:t>
      </w:r>
      <w:r>
        <w:rPr>
          <w:rFonts w:eastAsia="MS Mincho"/>
          <w:b/>
        </w:rPr>
        <w:t xml:space="preserve"> 36</w:t>
      </w:r>
      <w:r w:rsidR="00062737" w:rsidRPr="00CE769D">
        <w:rPr>
          <w:rFonts w:eastAsia="MS Mincho"/>
          <w:b/>
        </w:rPr>
        <w:t xml:space="preserve"> Ha </w:t>
      </w:r>
      <w:proofErr w:type="spellStart"/>
      <w:r w:rsidR="00062737" w:rsidRPr="00CE769D">
        <w:rPr>
          <w:rFonts w:eastAsia="MS Mincho"/>
          <w:b/>
        </w:rPr>
        <w:t>Lachma</w:t>
      </w:r>
      <w:proofErr w:type="spellEnd"/>
      <w:r w:rsidR="00062737" w:rsidRPr="00CE769D">
        <w:rPr>
          <w:rFonts w:eastAsia="MS Mincho"/>
          <w:b/>
        </w:rPr>
        <w:t xml:space="preserve"> Anya</w:t>
      </w:r>
      <w:r>
        <w:rPr>
          <w:rFonts w:eastAsia="MS Mincho"/>
          <w:b/>
        </w:rPr>
        <w:t xml:space="preserve"> </w:t>
      </w:r>
      <w:r w:rsidRPr="00D14EDD">
        <w:rPr>
          <w:rFonts w:eastAsia="MS Mincho"/>
        </w:rPr>
        <w:t>(</w:t>
      </w:r>
      <w:r w:rsidR="00817503">
        <w:rPr>
          <w:rFonts w:eastAsia="MS Mincho"/>
        </w:rPr>
        <w:t>1</w:t>
      </w:r>
      <w:r w:rsidR="00817503" w:rsidRPr="00817503">
        <w:rPr>
          <w:rFonts w:eastAsia="MS Mincho"/>
          <w:vertAlign w:val="superscript"/>
        </w:rPr>
        <w:t>st</w:t>
      </w:r>
      <w:r w:rsidR="00817503">
        <w:rPr>
          <w:rFonts w:eastAsia="MS Mincho"/>
        </w:rPr>
        <w:t xml:space="preserve"> paragraph and then in the middle of the page </w:t>
      </w:r>
      <w:r w:rsidRPr="00D14EDD">
        <w:rPr>
          <w:rFonts w:eastAsia="MS Mincho"/>
        </w:rPr>
        <w:t>“This is the bread of …”)</w:t>
      </w:r>
    </w:p>
    <w:p w14:paraId="0ED0CED8" w14:textId="77777777" w:rsidR="00062737" w:rsidRPr="00CE769D" w:rsidRDefault="00062737" w:rsidP="002C7D43">
      <w:pPr>
        <w:rPr>
          <w:rFonts w:eastAsia="MS Mincho"/>
          <w:b/>
        </w:rPr>
      </w:pPr>
    </w:p>
    <w:p w14:paraId="7B9BE8FD" w14:textId="77777777" w:rsidR="00BA7874" w:rsidRPr="00CE769D" w:rsidRDefault="00BA7874" w:rsidP="002C7D43">
      <w:pPr>
        <w:rPr>
          <w:rFonts w:eastAsia="MS Mincho"/>
        </w:rPr>
      </w:pPr>
      <w:r w:rsidRPr="00CE769D">
        <w:rPr>
          <w:rFonts w:eastAsia="MS Mincho"/>
        </w:rPr>
        <w:t xml:space="preserve">Page 40: Ma </w:t>
      </w:r>
      <w:proofErr w:type="spellStart"/>
      <w:r w:rsidRPr="00CE769D">
        <w:rPr>
          <w:rFonts w:eastAsia="MS Mincho"/>
        </w:rPr>
        <w:t>Nishtana</w:t>
      </w:r>
      <w:proofErr w:type="spellEnd"/>
      <w:r w:rsidR="00062737" w:rsidRPr="00CE769D">
        <w:rPr>
          <w:rFonts w:eastAsia="MS Mincho"/>
        </w:rPr>
        <w:t xml:space="preserve">, </w:t>
      </w:r>
      <w:r w:rsidR="00062737" w:rsidRPr="00CE769D">
        <w:rPr>
          <w:rFonts w:eastAsia="MS Mincho"/>
          <w:b/>
        </w:rPr>
        <w:t>P-youngest P</w:t>
      </w:r>
      <w:r w:rsidRPr="00CE769D">
        <w:rPr>
          <w:rFonts w:eastAsia="MS Mincho"/>
        </w:rPr>
        <w:t xml:space="preserve"> </w:t>
      </w:r>
      <w:r w:rsidR="00912BCD" w:rsidRPr="00CE769D">
        <w:rPr>
          <w:rFonts w:eastAsia="MS Mincho"/>
        </w:rPr>
        <w:t xml:space="preserve"> </w:t>
      </w:r>
      <w:r w:rsidR="00E508CB" w:rsidRPr="00CE769D">
        <w:rPr>
          <w:rFonts w:eastAsia="MS Mincho"/>
        </w:rPr>
        <w:tab/>
      </w:r>
      <w:r w:rsidR="00E508CB" w:rsidRPr="00CE769D">
        <w:rPr>
          <w:rFonts w:eastAsia="MS Mincho"/>
        </w:rPr>
        <w:tab/>
      </w:r>
      <w:r w:rsidR="00E508CB" w:rsidRPr="00CE769D">
        <w:rPr>
          <w:rFonts w:eastAsia="MS Mincho"/>
        </w:rPr>
        <w:tab/>
      </w:r>
    </w:p>
    <w:p w14:paraId="27463EC7" w14:textId="77777777" w:rsidR="00F048A3" w:rsidRPr="00CE769D" w:rsidRDefault="00F048A3" w:rsidP="002C7D43">
      <w:pPr>
        <w:rPr>
          <w:rFonts w:eastAsia="MS Mincho"/>
        </w:rPr>
      </w:pPr>
    </w:p>
    <w:p w14:paraId="4CE31E5A" w14:textId="77777777" w:rsidR="00BA7874" w:rsidRPr="00CE769D" w:rsidRDefault="00BA7874" w:rsidP="002C7D43">
      <w:pPr>
        <w:rPr>
          <w:rFonts w:eastAsia="MS Mincho"/>
        </w:rPr>
      </w:pPr>
      <w:r w:rsidRPr="00CE769D">
        <w:rPr>
          <w:rFonts w:eastAsia="MS Mincho"/>
        </w:rPr>
        <w:t>Page 44: Shmuel's Story - in Hebrew, sing</w:t>
      </w:r>
      <w:r w:rsidR="008F2F32" w:rsidRPr="00CE769D">
        <w:rPr>
          <w:rFonts w:eastAsia="MS Mincho"/>
        </w:rPr>
        <w:t xml:space="preserve"> (this talks about </w:t>
      </w:r>
      <w:r w:rsidR="00126DF6" w:rsidRPr="00CE769D">
        <w:rPr>
          <w:rFonts w:eastAsia="MS Mincho"/>
        </w:rPr>
        <w:t>the what</w:t>
      </w:r>
      <w:r w:rsidR="008F2F32" w:rsidRPr="00CE769D">
        <w:rPr>
          <w:rFonts w:eastAsia="MS Mincho"/>
        </w:rPr>
        <w:t>, shame to praise -&gt; slavery to freedom)</w:t>
      </w:r>
    </w:p>
    <w:p w14:paraId="4010362A" w14:textId="77777777" w:rsidR="00062737" w:rsidRPr="00CE769D" w:rsidRDefault="00062737" w:rsidP="002C7D43">
      <w:pPr>
        <w:rPr>
          <w:rFonts w:eastAsia="MS Mincho"/>
        </w:rPr>
      </w:pPr>
    </w:p>
    <w:p w14:paraId="48FAD06F" w14:textId="77777777" w:rsidR="00062737" w:rsidRPr="00CE769D" w:rsidRDefault="00062737"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D14EDD">
        <w:rPr>
          <w:rFonts w:eastAsia="MS Mincho"/>
          <w:b/>
        </w:rPr>
        <w:t xml:space="preserve"> page 44</w:t>
      </w:r>
      <w:r w:rsidRPr="00CE769D">
        <w:rPr>
          <w:rFonts w:eastAsia="MS Mincho"/>
          <w:b/>
        </w:rPr>
        <w:t>, Shmuel’s Story</w:t>
      </w:r>
    </w:p>
    <w:p w14:paraId="591B10BC" w14:textId="77777777" w:rsidR="00062737" w:rsidRPr="00CE769D" w:rsidRDefault="00062737" w:rsidP="002C7D43">
      <w:pPr>
        <w:rPr>
          <w:rFonts w:eastAsia="MS Mincho"/>
          <w:b/>
        </w:rPr>
      </w:pPr>
    </w:p>
    <w:p w14:paraId="7E5DD10A" w14:textId="77777777" w:rsidR="00062737" w:rsidRDefault="00062737"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D14EDD">
        <w:rPr>
          <w:rFonts w:eastAsia="MS Mincho"/>
          <w:b/>
        </w:rPr>
        <w:t xml:space="preserve"> page 44</w:t>
      </w:r>
      <w:r w:rsidRPr="00CE769D">
        <w:rPr>
          <w:rFonts w:eastAsia="MS Mincho"/>
          <w:b/>
        </w:rPr>
        <w:t>, What If</w:t>
      </w:r>
    </w:p>
    <w:p w14:paraId="7029572E" w14:textId="77777777" w:rsidR="00EC7CFA" w:rsidRDefault="00EC7CFA" w:rsidP="002C7D43">
      <w:pPr>
        <w:rPr>
          <w:rFonts w:eastAsia="MS Mincho"/>
          <w:b/>
        </w:rPr>
      </w:pPr>
    </w:p>
    <w:p w14:paraId="7D0264F0" w14:textId="77777777" w:rsidR="00BA7874" w:rsidRPr="00CE769D" w:rsidRDefault="00BA7874" w:rsidP="002C7D43">
      <w:pPr>
        <w:rPr>
          <w:rFonts w:eastAsia="MS Mincho"/>
        </w:rPr>
      </w:pPr>
      <w:r w:rsidRPr="00CE769D">
        <w:rPr>
          <w:rFonts w:eastAsia="MS Mincho"/>
        </w:rPr>
        <w:t xml:space="preserve">Page 56: The Four Children / Baruch </w:t>
      </w:r>
      <w:proofErr w:type="spellStart"/>
      <w:r w:rsidRPr="00CE769D">
        <w:rPr>
          <w:rFonts w:eastAsia="MS Mincho"/>
        </w:rPr>
        <w:t>H</w:t>
      </w:r>
      <w:r w:rsidR="00EC7CFA">
        <w:rPr>
          <w:rFonts w:eastAsia="MS Mincho"/>
        </w:rPr>
        <w:t>a</w:t>
      </w:r>
      <w:r w:rsidRPr="00CE769D">
        <w:rPr>
          <w:rFonts w:eastAsia="MS Mincho"/>
        </w:rPr>
        <w:t>makom</w:t>
      </w:r>
      <w:proofErr w:type="spellEnd"/>
      <w:r w:rsidR="00955258" w:rsidRPr="00CE769D">
        <w:rPr>
          <w:rFonts w:eastAsia="MS Mincho"/>
        </w:rPr>
        <w:t xml:space="preserve"> </w:t>
      </w:r>
      <w:r w:rsidR="00A77B80" w:rsidRPr="00CE769D">
        <w:rPr>
          <w:rFonts w:eastAsia="MS Mincho"/>
        </w:rPr>
        <w:t xml:space="preserve"> (H)</w:t>
      </w:r>
    </w:p>
    <w:p w14:paraId="5FE7344F" w14:textId="77777777" w:rsidR="00D2614A" w:rsidRPr="00CE769D" w:rsidRDefault="00D2614A" w:rsidP="002C7D43">
      <w:pPr>
        <w:rPr>
          <w:rFonts w:eastAsia="MS Mincho"/>
        </w:rPr>
      </w:pPr>
    </w:p>
    <w:p w14:paraId="43CEB4E8" w14:textId="77777777" w:rsidR="00D2614A" w:rsidRPr="00CE769D" w:rsidRDefault="00D2614A"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EC7CFA">
        <w:rPr>
          <w:rFonts w:eastAsia="MS Mincho"/>
          <w:b/>
        </w:rPr>
        <w:t xml:space="preserve"> page 56</w:t>
      </w:r>
      <w:r w:rsidRPr="00CE769D">
        <w:rPr>
          <w:rFonts w:eastAsia="MS Mincho"/>
          <w:b/>
        </w:rPr>
        <w:t>, Blessed be God</w:t>
      </w:r>
    </w:p>
    <w:p w14:paraId="6BFF0BEF" w14:textId="77777777" w:rsidR="00D2614A" w:rsidRPr="00CE769D" w:rsidRDefault="00D2614A" w:rsidP="002C7D43">
      <w:pPr>
        <w:rPr>
          <w:rFonts w:eastAsia="MS Mincho"/>
          <w:b/>
        </w:rPr>
      </w:pPr>
    </w:p>
    <w:p w14:paraId="3279BFFE" w14:textId="77777777" w:rsidR="00F9498B" w:rsidRPr="00CE769D" w:rsidRDefault="00D2614A" w:rsidP="002C7D43">
      <w:pPr>
        <w:rPr>
          <w:rFonts w:eastAsia="MS Mincho"/>
        </w:rPr>
      </w:pPr>
      <w:r w:rsidRPr="00CE769D">
        <w:rPr>
          <w:rFonts w:eastAsia="MS Mincho"/>
          <w:b/>
        </w:rPr>
        <w:t xml:space="preserve">Dan: </w:t>
      </w:r>
      <w:r w:rsidR="00EC7CFA">
        <w:rPr>
          <w:rFonts w:eastAsia="MS Mincho"/>
        </w:rPr>
        <w:t>Pages 58-59</w:t>
      </w:r>
      <w:r w:rsidR="00F9498B" w:rsidRPr="00CE769D">
        <w:rPr>
          <w:rFonts w:eastAsia="MS Mincho"/>
        </w:rPr>
        <w:t>: &lt;assign parts for Narrator, Wise Child, 1</w:t>
      </w:r>
      <w:r w:rsidR="00F9498B" w:rsidRPr="00CE769D">
        <w:rPr>
          <w:rFonts w:eastAsia="MS Mincho"/>
          <w:vertAlign w:val="superscript"/>
        </w:rPr>
        <w:t>st</w:t>
      </w:r>
      <w:r w:rsidR="00F9498B" w:rsidRPr="00CE769D">
        <w:rPr>
          <w:rFonts w:eastAsia="MS Mincho"/>
        </w:rPr>
        <w:t xml:space="preserve"> parent, wicked child, 2</w:t>
      </w:r>
      <w:r w:rsidR="00F9498B" w:rsidRPr="00CE769D">
        <w:rPr>
          <w:rFonts w:eastAsia="MS Mincho"/>
          <w:vertAlign w:val="superscript"/>
        </w:rPr>
        <w:t>nd</w:t>
      </w:r>
      <w:r w:rsidR="00F9498B" w:rsidRPr="00CE769D">
        <w:rPr>
          <w:rFonts w:eastAsia="MS Mincho"/>
        </w:rPr>
        <w:t xml:space="preserve"> parent, simple child, 3</w:t>
      </w:r>
      <w:r w:rsidR="00F9498B" w:rsidRPr="00CE769D">
        <w:rPr>
          <w:rFonts w:eastAsia="MS Mincho"/>
          <w:vertAlign w:val="superscript"/>
        </w:rPr>
        <w:t>rd</w:t>
      </w:r>
      <w:r w:rsidR="00F9498B" w:rsidRPr="00CE769D">
        <w:rPr>
          <w:rFonts w:eastAsia="MS Mincho"/>
        </w:rPr>
        <w:t xml:space="preserve"> parent, child who does know how to act, 4</w:t>
      </w:r>
      <w:r w:rsidR="00F9498B" w:rsidRPr="00CE769D">
        <w:rPr>
          <w:rFonts w:eastAsia="MS Mincho"/>
          <w:vertAlign w:val="superscript"/>
        </w:rPr>
        <w:t>th</w:t>
      </w:r>
      <w:r w:rsidR="00F9498B" w:rsidRPr="00CE769D">
        <w:rPr>
          <w:rFonts w:eastAsia="MS Mincho"/>
        </w:rPr>
        <w:t xml:space="preserve"> parent&gt;</w:t>
      </w:r>
    </w:p>
    <w:p w14:paraId="03C749F8" w14:textId="77777777" w:rsidR="009C1F46" w:rsidRPr="00CE769D" w:rsidRDefault="009C1F46" w:rsidP="002C7D43">
      <w:pPr>
        <w:rPr>
          <w:rFonts w:eastAsia="MS Mincho"/>
        </w:rPr>
      </w:pPr>
    </w:p>
    <w:p w14:paraId="0F6D68A4" w14:textId="77777777" w:rsidR="00126DF6" w:rsidRPr="00CE769D" w:rsidRDefault="00126DF6" w:rsidP="002C7D43">
      <w:pPr>
        <w:rPr>
          <w:rFonts w:eastAsia="MS Mincho"/>
        </w:rPr>
      </w:pPr>
      <w:r w:rsidRPr="00CE769D">
        <w:rPr>
          <w:rFonts w:eastAsia="MS Mincho"/>
        </w:rPr>
        <w:t xml:space="preserve">Page 72: </w:t>
      </w:r>
      <w:proofErr w:type="spellStart"/>
      <w:r w:rsidRPr="00CE769D">
        <w:rPr>
          <w:rFonts w:eastAsia="MS Mincho"/>
        </w:rPr>
        <w:t>Rav’s</w:t>
      </w:r>
      <w:proofErr w:type="spellEnd"/>
      <w:r w:rsidRPr="00CE769D">
        <w:rPr>
          <w:rFonts w:eastAsia="MS Mincho"/>
        </w:rPr>
        <w:t xml:space="preserve"> Pesach Story (shame -&gt; praise</w:t>
      </w:r>
      <w:r w:rsidR="00EC7CFA">
        <w:rPr>
          <w:rFonts w:eastAsia="MS Mincho"/>
        </w:rPr>
        <w:t>, idols to God</w:t>
      </w:r>
      <w:r w:rsidRPr="00CE769D">
        <w:rPr>
          <w:rFonts w:eastAsia="MS Mincho"/>
        </w:rPr>
        <w:t>)</w:t>
      </w:r>
    </w:p>
    <w:p w14:paraId="7354223C" w14:textId="77777777" w:rsidR="000F59EC" w:rsidRPr="00CE769D" w:rsidRDefault="000F59EC" w:rsidP="002C7D43">
      <w:pPr>
        <w:rPr>
          <w:rFonts w:eastAsia="MS Mincho"/>
        </w:rPr>
      </w:pPr>
    </w:p>
    <w:p w14:paraId="7DB23CA6" w14:textId="77777777" w:rsidR="000F59EC" w:rsidRPr="00CE769D" w:rsidRDefault="000F59EC" w:rsidP="002C7D43">
      <w:pPr>
        <w:rPr>
          <w:rFonts w:eastAsia="MS Mincho"/>
          <w:b/>
        </w:rPr>
      </w:pPr>
      <w:r w:rsidRPr="00CE769D">
        <w:rPr>
          <w:rFonts w:eastAsia="MS Mincho"/>
          <w:b/>
        </w:rPr>
        <w:t xml:space="preserve">P-read in the </w:t>
      </w:r>
      <w:proofErr w:type="spellStart"/>
      <w:r w:rsidRPr="00CE769D">
        <w:rPr>
          <w:rFonts w:eastAsia="MS Mincho"/>
          <w:b/>
        </w:rPr>
        <w:t>Hagadah</w:t>
      </w:r>
      <w:proofErr w:type="spellEnd"/>
      <w:r w:rsidR="00EC7CFA">
        <w:rPr>
          <w:rFonts w:eastAsia="MS Mincho"/>
          <w:b/>
        </w:rPr>
        <w:t xml:space="preserve"> page 72</w:t>
      </w:r>
      <w:r w:rsidRPr="00CE769D">
        <w:rPr>
          <w:rFonts w:eastAsia="MS Mincho"/>
          <w:b/>
        </w:rPr>
        <w:t>, In the Beginning + Joshua said (paragraph)</w:t>
      </w:r>
    </w:p>
    <w:p w14:paraId="39CD9907" w14:textId="77777777" w:rsidR="000F59EC" w:rsidRPr="00CE769D" w:rsidRDefault="000F59EC" w:rsidP="002C7D43">
      <w:pPr>
        <w:rPr>
          <w:rFonts w:eastAsia="MS Mincho"/>
          <w:b/>
        </w:rPr>
      </w:pPr>
    </w:p>
    <w:p w14:paraId="1F746A9A" w14:textId="77777777" w:rsidR="000F59EC" w:rsidRDefault="000F59EC" w:rsidP="002C7D43">
      <w:pPr>
        <w:rPr>
          <w:rFonts w:eastAsia="MS Mincho"/>
          <w:b/>
        </w:rPr>
      </w:pPr>
      <w:r w:rsidRPr="00CE769D">
        <w:rPr>
          <w:rFonts w:eastAsia="MS Mincho"/>
          <w:b/>
        </w:rPr>
        <w:t xml:space="preserve">P-read in the </w:t>
      </w:r>
      <w:proofErr w:type="spellStart"/>
      <w:r w:rsidRPr="00CE769D">
        <w:rPr>
          <w:rFonts w:eastAsia="MS Mincho"/>
          <w:b/>
        </w:rPr>
        <w:t>Hagadah</w:t>
      </w:r>
      <w:proofErr w:type="spellEnd"/>
      <w:r w:rsidR="00EC7CFA">
        <w:rPr>
          <w:rFonts w:eastAsia="MS Mincho"/>
          <w:b/>
        </w:rPr>
        <w:t xml:space="preserve"> page 72</w:t>
      </w:r>
      <w:r w:rsidRPr="00CE769D">
        <w:rPr>
          <w:rFonts w:eastAsia="MS Mincho"/>
          <w:b/>
        </w:rPr>
        <w:t>, In reply</w:t>
      </w:r>
    </w:p>
    <w:p w14:paraId="502A4D3E" w14:textId="77777777" w:rsidR="00982C78" w:rsidRDefault="00982C78" w:rsidP="002C7D43">
      <w:pPr>
        <w:rPr>
          <w:rFonts w:eastAsia="MS Mincho"/>
          <w:b/>
        </w:rPr>
      </w:pPr>
    </w:p>
    <w:p w14:paraId="01E21F51" w14:textId="77777777" w:rsidR="00982C78" w:rsidRPr="00CE769D" w:rsidRDefault="00D508A8" w:rsidP="002C7D43">
      <w:pPr>
        <w:rPr>
          <w:rFonts w:eastAsia="MS Mincho"/>
          <w:b/>
        </w:rPr>
      </w:pPr>
      <w:r>
        <w:rPr>
          <w:rFonts w:eastAsia="MS Mincho"/>
          <w:b/>
        </w:rPr>
        <w:t xml:space="preserve">P-read in the </w:t>
      </w:r>
      <w:proofErr w:type="spellStart"/>
      <w:r>
        <w:rPr>
          <w:rFonts w:eastAsia="MS Mincho"/>
          <w:b/>
        </w:rPr>
        <w:t>Hagadah</w:t>
      </w:r>
      <w:proofErr w:type="spellEnd"/>
      <w:r>
        <w:rPr>
          <w:rFonts w:eastAsia="MS Mincho"/>
          <w:b/>
        </w:rPr>
        <w:t xml:space="preserve"> page 73, Abraham the Iconoclast</w:t>
      </w:r>
    </w:p>
    <w:p w14:paraId="5AD80718" w14:textId="77777777" w:rsidR="00D85AE3" w:rsidRPr="00CE769D" w:rsidRDefault="00D85AE3" w:rsidP="002C7D43">
      <w:pPr>
        <w:rPr>
          <w:rFonts w:eastAsia="MS Mincho"/>
        </w:rPr>
      </w:pPr>
    </w:p>
    <w:p w14:paraId="2C95050E" w14:textId="77777777" w:rsidR="00BA7874" w:rsidRPr="00CE769D" w:rsidRDefault="00BA7874" w:rsidP="002C7D43">
      <w:pPr>
        <w:rPr>
          <w:rFonts w:eastAsia="MS Mincho"/>
        </w:rPr>
      </w:pPr>
      <w:r w:rsidRPr="00CE769D">
        <w:rPr>
          <w:rFonts w:eastAsia="MS Mincho"/>
        </w:rPr>
        <w:t>Page 76: Standing Up For Us</w:t>
      </w:r>
      <w:r w:rsidR="000F59EC" w:rsidRPr="00CE769D">
        <w:rPr>
          <w:rFonts w:eastAsia="MS Mincho"/>
        </w:rPr>
        <w:tab/>
        <w:t>(</w:t>
      </w:r>
      <w:r w:rsidR="000F59EC" w:rsidRPr="00CE769D">
        <w:rPr>
          <w:rFonts w:eastAsia="MS Mincho"/>
          <w:b/>
        </w:rPr>
        <w:t>H-</w:t>
      </w:r>
      <w:r w:rsidR="000F59EC" w:rsidRPr="00CE769D">
        <w:rPr>
          <w:rFonts w:eastAsia="MS Mincho"/>
        </w:rPr>
        <w:t>sing</w:t>
      </w:r>
      <w:r w:rsidR="00912BCD" w:rsidRPr="00CE769D">
        <w:rPr>
          <w:rFonts w:eastAsia="MS Mincho"/>
        </w:rPr>
        <w:t>)</w:t>
      </w:r>
      <w:r w:rsidR="0034541D" w:rsidRPr="00CE769D">
        <w:rPr>
          <w:rFonts w:eastAsia="MS Mincho"/>
        </w:rPr>
        <w:tab/>
      </w:r>
      <w:r w:rsidR="0034541D" w:rsidRPr="00CE769D">
        <w:rPr>
          <w:rFonts w:eastAsia="MS Mincho"/>
        </w:rPr>
        <w:tab/>
      </w:r>
    </w:p>
    <w:p w14:paraId="6BEFB2B0" w14:textId="77777777" w:rsidR="00955258" w:rsidRPr="00CE769D" w:rsidRDefault="00955258" w:rsidP="002C7D43">
      <w:pPr>
        <w:rPr>
          <w:rFonts w:eastAsia="MS Mincho"/>
        </w:rPr>
      </w:pPr>
    </w:p>
    <w:p w14:paraId="65A70A83" w14:textId="77777777" w:rsidR="00D85AE3" w:rsidRPr="00EC7CFA" w:rsidRDefault="000F59EC"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EC7CFA">
        <w:rPr>
          <w:rFonts w:eastAsia="MS Mincho"/>
          <w:b/>
        </w:rPr>
        <w:t xml:space="preserve"> page 76</w:t>
      </w:r>
      <w:r w:rsidRPr="00CE769D">
        <w:rPr>
          <w:rFonts w:eastAsia="MS Mincho"/>
          <w:b/>
        </w:rPr>
        <w:t>, Standing Up For Us</w:t>
      </w:r>
    </w:p>
    <w:p w14:paraId="544B381A" w14:textId="77777777" w:rsidR="000F59EC" w:rsidRPr="00CE769D" w:rsidRDefault="000F59EC" w:rsidP="002C7D43">
      <w:pPr>
        <w:rPr>
          <w:rFonts w:eastAsia="MS Mincho"/>
        </w:rPr>
      </w:pPr>
    </w:p>
    <w:p w14:paraId="64B42897" w14:textId="77777777" w:rsidR="000F59EC" w:rsidRPr="00CE769D" w:rsidRDefault="000F59EC" w:rsidP="002C7D43">
      <w:pPr>
        <w:rPr>
          <w:rFonts w:eastAsia="MS Mincho"/>
          <w:b/>
        </w:rPr>
      </w:pPr>
      <w:r w:rsidRPr="00CE769D">
        <w:rPr>
          <w:rFonts w:eastAsia="MS Mincho"/>
          <w:b/>
        </w:rPr>
        <w:lastRenderedPageBreak/>
        <w:t xml:space="preserve">P-read in </w:t>
      </w:r>
      <w:proofErr w:type="spellStart"/>
      <w:r w:rsidRPr="00CE769D">
        <w:rPr>
          <w:rFonts w:eastAsia="MS Mincho"/>
          <w:b/>
        </w:rPr>
        <w:t>Hagadah</w:t>
      </w:r>
      <w:proofErr w:type="spellEnd"/>
      <w:r w:rsidR="00EC7CFA">
        <w:rPr>
          <w:rFonts w:eastAsia="MS Mincho"/>
          <w:b/>
        </w:rPr>
        <w:t xml:space="preserve"> page 78</w:t>
      </w:r>
      <w:r w:rsidRPr="00CE769D">
        <w:rPr>
          <w:rFonts w:eastAsia="MS Mincho"/>
          <w:b/>
        </w:rPr>
        <w:t>, The Torah</w:t>
      </w:r>
    </w:p>
    <w:p w14:paraId="6E861F51" w14:textId="77777777" w:rsidR="000F59EC" w:rsidRPr="00CE769D" w:rsidRDefault="000F59EC" w:rsidP="002C7D43">
      <w:pPr>
        <w:rPr>
          <w:rFonts w:eastAsia="MS Mincho"/>
          <w:b/>
        </w:rPr>
      </w:pPr>
    </w:p>
    <w:p w14:paraId="2A6C46EF" w14:textId="77777777" w:rsidR="00BA7874" w:rsidRPr="00CE769D" w:rsidRDefault="00BA7874" w:rsidP="002C7D43">
      <w:pPr>
        <w:rPr>
          <w:rFonts w:eastAsia="MS Mincho"/>
        </w:rPr>
      </w:pPr>
      <w:r w:rsidRPr="00CE769D">
        <w:rPr>
          <w:rFonts w:eastAsia="MS Mincho"/>
        </w:rPr>
        <w:t>Page 97: Phar</w:t>
      </w:r>
      <w:r w:rsidR="00E41CF9" w:rsidRPr="00CE769D">
        <w:rPr>
          <w:rFonts w:eastAsia="MS Mincho"/>
        </w:rPr>
        <w:t>a</w:t>
      </w:r>
      <w:r w:rsidRPr="00CE769D">
        <w:rPr>
          <w:rFonts w:eastAsia="MS Mincho"/>
        </w:rPr>
        <w:t>oh's Frogs (sing)</w:t>
      </w:r>
      <w:r w:rsidR="0034541D" w:rsidRPr="00CE769D">
        <w:rPr>
          <w:rFonts w:eastAsia="MS Mincho"/>
        </w:rPr>
        <w:tab/>
      </w:r>
      <w:r w:rsidR="0034541D" w:rsidRPr="00CE769D">
        <w:rPr>
          <w:rFonts w:eastAsia="MS Mincho"/>
        </w:rPr>
        <w:tab/>
      </w:r>
    </w:p>
    <w:p w14:paraId="16EA16DE" w14:textId="77777777" w:rsidR="00BA7874" w:rsidRPr="00CE769D" w:rsidRDefault="00BA7874" w:rsidP="002C7D43">
      <w:pPr>
        <w:rPr>
          <w:rFonts w:eastAsia="MS Mincho"/>
        </w:rPr>
      </w:pPr>
    </w:p>
    <w:p w14:paraId="2D7C0689" w14:textId="77777777" w:rsidR="00BA7874" w:rsidRPr="00CE769D" w:rsidRDefault="00BA7874" w:rsidP="002C7D43">
      <w:pPr>
        <w:rPr>
          <w:rFonts w:eastAsia="MS Mincho"/>
        </w:rPr>
      </w:pPr>
      <w:r w:rsidRPr="00CE769D">
        <w:rPr>
          <w:rFonts w:eastAsia="MS Mincho"/>
        </w:rPr>
        <w:t>Page 98: The Ten Plagues</w:t>
      </w:r>
      <w:r w:rsidR="00A77B80" w:rsidRPr="00CE769D">
        <w:rPr>
          <w:rFonts w:eastAsia="MS Mincho"/>
        </w:rPr>
        <w:t xml:space="preserve"> (do blessing) </w:t>
      </w:r>
      <w:r w:rsidR="0034541D" w:rsidRPr="00CE769D">
        <w:rPr>
          <w:rFonts w:eastAsia="MS Mincho"/>
        </w:rPr>
        <w:tab/>
      </w:r>
      <w:r w:rsidR="00A77B80" w:rsidRPr="00CE769D">
        <w:rPr>
          <w:rFonts w:eastAsia="MS Mincho"/>
        </w:rPr>
        <w:t>(H)</w:t>
      </w:r>
    </w:p>
    <w:p w14:paraId="0A137EFA" w14:textId="77777777" w:rsidR="00BA7874" w:rsidRPr="00CE769D" w:rsidRDefault="00BA7874" w:rsidP="002C7D43">
      <w:pPr>
        <w:rPr>
          <w:rFonts w:eastAsia="MS Mincho"/>
        </w:rPr>
      </w:pPr>
    </w:p>
    <w:p w14:paraId="28FB020E" w14:textId="77777777" w:rsidR="00BA7874" w:rsidRPr="00CE769D" w:rsidRDefault="00BA7874" w:rsidP="002C7D43">
      <w:pPr>
        <w:rPr>
          <w:rFonts w:eastAsia="MS Mincho"/>
        </w:rPr>
      </w:pPr>
      <w:r w:rsidRPr="00CE769D">
        <w:rPr>
          <w:rFonts w:eastAsia="MS Mincho"/>
        </w:rPr>
        <w:t>Page 99: Let my People Go (sing)</w:t>
      </w:r>
      <w:r w:rsidR="0034541D" w:rsidRPr="00CE769D">
        <w:rPr>
          <w:rFonts w:eastAsia="MS Mincho"/>
        </w:rPr>
        <w:tab/>
      </w:r>
      <w:r w:rsidR="0034541D" w:rsidRPr="00CE769D">
        <w:rPr>
          <w:rFonts w:eastAsia="MS Mincho"/>
        </w:rPr>
        <w:tab/>
      </w:r>
    </w:p>
    <w:p w14:paraId="408AA6A2" w14:textId="77777777" w:rsidR="00BA7874" w:rsidRPr="00CE769D" w:rsidRDefault="00BA7874" w:rsidP="002C7D43">
      <w:pPr>
        <w:rPr>
          <w:rFonts w:eastAsia="MS Mincho"/>
        </w:rPr>
      </w:pPr>
    </w:p>
    <w:p w14:paraId="22275CA3" w14:textId="77777777" w:rsidR="00BA7874" w:rsidRPr="00CE769D" w:rsidRDefault="00BA7874" w:rsidP="002C7D43">
      <w:pPr>
        <w:rPr>
          <w:rFonts w:eastAsia="MS Mincho"/>
        </w:rPr>
      </w:pPr>
      <w:r w:rsidRPr="00CE769D">
        <w:rPr>
          <w:rFonts w:eastAsia="MS Mincho"/>
        </w:rPr>
        <w:t xml:space="preserve">Page 104: </w:t>
      </w:r>
      <w:proofErr w:type="spellStart"/>
      <w:r w:rsidRPr="00CE769D">
        <w:rPr>
          <w:rFonts w:eastAsia="MS Mincho"/>
        </w:rPr>
        <w:t>Dayeinu</w:t>
      </w:r>
      <w:proofErr w:type="spellEnd"/>
      <w:r w:rsidR="00A77B80" w:rsidRPr="00CE769D">
        <w:rPr>
          <w:rFonts w:eastAsia="MS Mincho"/>
        </w:rPr>
        <w:t xml:space="preserve"> (sing) (H)</w:t>
      </w:r>
    </w:p>
    <w:p w14:paraId="5B198D24" w14:textId="77777777" w:rsidR="002D51C6" w:rsidRPr="00CE769D" w:rsidRDefault="002D51C6" w:rsidP="002C7D43">
      <w:pPr>
        <w:rPr>
          <w:rFonts w:eastAsia="MS Mincho"/>
        </w:rPr>
      </w:pPr>
    </w:p>
    <w:p w14:paraId="7E487331" w14:textId="49768A27" w:rsidR="00126DF6" w:rsidRPr="00CE769D" w:rsidRDefault="00126DF6" w:rsidP="002C7D43">
      <w:pPr>
        <w:rPr>
          <w:rFonts w:eastAsia="MS Mincho"/>
        </w:rPr>
      </w:pPr>
      <w:r w:rsidRPr="00CE769D">
        <w:rPr>
          <w:rFonts w:eastAsia="MS Mincho"/>
        </w:rPr>
        <w:t>&lt;</w:t>
      </w:r>
      <w:r w:rsidR="00936ACD">
        <w:rPr>
          <w:rFonts w:eastAsia="MS Mincho"/>
        </w:rPr>
        <w:t xml:space="preserve">Dan - </w:t>
      </w:r>
      <w:r w:rsidRPr="00CE769D">
        <w:rPr>
          <w:rFonts w:eastAsia="MS Mincho"/>
        </w:rPr>
        <w:t>read at the top of page 110 – Why These Three&gt; That is, they are to remind us of the original Seder in Egypt</w:t>
      </w:r>
      <w:r w:rsidR="00A22DF7" w:rsidRPr="00CE769D">
        <w:rPr>
          <w:rFonts w:eastAsia="MS Mincho"/>
        </w:rPr>
        <w:t>, emphasizing</w:t>
      </w:r>
      <w:r w:rsidRPr="00CE769D">
        <w:rPr>
          <w:rFonts w:eastAsia="MS Mincho"/>
        </w:rPr>
        <w:t xml:space="preserve"> …</w:t>
      </w:r>
    </w:p>
    <w:p w14:paraId="3C782C31" w14:textId="77777777" w:rsidR="00126DF6" w:rsidRPr="00CE769D" w:rsidRDefault="00126DF6" w:rsidP="002C7D43">
      <w:pPr>
        <w:rPr>
          <w:rFonts w:eastAsia="MS Mincho"/>
        </w:rPr>
      </w:pPr>
    </w:p>
    <w:p w14:paraId="69442459" w14:textId="77777777" w:rsidR="00126DF6" w:rsidRPr="00CE769D" w:rsidRDefault="00126DF6" w:rsidP="002C7D43">
      <w:pPr>
        <w:rPr>
          <w:rFonts w:eastAsia="MS Mincho"/>
        </w:rPr>
      </w:pPr>
      <w:r w:rsidRPr="00CE769D">
        <w:rPr>
          <w:rFonts w:eastAsia="MS Mincho"/>
        </w:rPr>
        <w:t>“In every generation it is a person’s duty to regard him- or herself as though he or she personally had come out of Egypt, as it is written: “And you should tell your child on that day, saying: ‘Because of this, God did for me when I left Egypt</w:t>
      </w:r>
      <w:r w:rsidR="00A22DF7" w:rsidRPr="00CE769D">
        <w:rPr>
          <w:rFonts w:eastAsia="MS Mincho"/>
        </w:rPr>
        <w:t>.”</w:t>
      </w:r>
      <w:r w:rsidR="0034541D" w:rsidRPr="00CE769D">
        <w:rPr>
          <w:rFonts w:eastAsia="MS Mincho"/>
        </w:rPr>
        <w:t xml:space="preserve"> </w:t>
      </w:r>
    </w:p>
    <w:p w14:paraId="76334E49" w14:textId="77777777" w:rsidR="00A22DF7" w:rsidRPr="00CE769D" w:rsidRDefault="00A22DF7" w:rsidP="002C7D43">
      <w:pPr>
        <w:rPr>
          <w:rFonts w:eastAsia="MS Mincho"/>
        </w:rPr>
      </w:pPr>
    </w:p>
    <w:p w14:paraId="294F2C33" w14:textId="77777777" w:rsidR="00BA7874" w:rsidRPr="00CE769D" w:rsidRDefault="00BA7874" w:rsidP="002C7D43">
      <w:pPr>
        <w:rPr>
          <w:rFonts w:eastAsia="MS Mincho"/>
        </w:rPr>
      </w:pPr>
      <w:r w:rsidRPr="00CE769D">
        <w:rPr>
          <w:rFonts w:eastAsia="MS Mincho"/>
        </w:rPr>
        <w:tab/>
        <w:t xml:space="preserve">  Orange</w:t>
      </w:r>
      <w:r w:rsidR="00B465A9" w:rsidRPr="00CE769D">
        <w:rPr>
          <w:rFonts w:eastAsia="MS Mincho"/>
        </w:rPr>
        <w:t xml:space="preserve"> + Table Con</w:t>
      </w:r>
      <w:r w:rsidR="00BF5802" w:rsidRPr="00CE769D">
        <w:rPr>
          <w:rFonts w:eastAsia="MS Mincho"/>
        </w:rPr>
        <w:t>tents</w:t>
      </w:r>
      <w:r w:rsidR="002D51C6" w:rsidRPr="00CE769D">
        <w:rPr>
          <w:rFonts w:eastAsia="MS Mincho"/>
        </w:rPr>
        <w:t xml:space="preserve"> </w:t>
      </w:r>
      <w:r w:rsidR="002D51C6" w:rsidRPr="00CE769D">
        <w:rPr>
          <w:rFonts w:eastAsia="MS Mincho"/>
          <w:b/>
        </w:rPr>
        <w:t>(Ellen)</w:t>
      </w:r>
    </w:p>
    <w:p w14:paraId="5D5F66BC" w14:textId="77777777" w:rsidR="00BA7874" w:rsidRPr="00CE769D" w:rsidRDefault="00BA7874" w:rsidP="002C7D43">
      <w:pPr>
        <w:rPr>
          <w:rFonts w:eastAsia="MS Mincho"/>
        </w:rPr>
      </w:pPr>
    </w:p>
    <w:p w14:paraId="2FF51BB4" w14:textId="77777777" w:rsidR="00A22DF7" w:rsidRDefault="00A22DF7" w:rsidP="00A22DF7">
      <w:pPr>
        <w:rPr>
          <w:rFonts w:eastAsia="MS Mincho"/>
        </w:rPr>
      </w:pPr>
      <w:r w:rsidRPr="00CE769D">
        <w:rPr>
          <w:rFonts w:eastAsia="MS Mincho"/>
        </w:rPr>
        <w:t xml:space="preserve">Page 110: Pesach, Matza, and </w:t>
      </w:r>
      <w:proofErr w:type="spellStart"/>
      <w:r w:rsidRPr="00CE769D">
        <w:rPr>
          <w:rFonts w:eastAsia="MS Mincho"/>
        </w:rPr>
        <w:t>Maror</w:t>
      </w:r>
      <w:proofErr w:type="spellEnd"/>
    </w:p>
    <w:p w14:paraId="6934A753" w14:textId="77777777" w:rsidR="003B0471" w:rsidRPr="00CE769D" w:rsidRDefault="003B0471" w:rsidP="00A22DF7">
      <w:pPr>
        <w:rPr>
          <w:rFonts w:eastAsia="MS Mincho"/>
        </w:rPr>
      </w:pPr>
    </w:p>
    <w:p w14:paraId="2403FA50" w14:textId="77777777" w:rsidR="000F59EC" w:rsidRPr="00CE769D" w:rsidRDefault="000F59EC" w:rsidP="00A22DF7">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110</w:t>
      </w:r>
      <w:r w:rsidRPr="00CE769D">
        <w:rPr>
          <w:rFonts w:eastAsia="MS Mincho"/>
          <w:b/>
        </w:rPr>
        <w:t xml:space="preserve">, </w:t>
      </w:r>
      <w:proofErr w:type="spellStart"/>
      <w:r w:rsidRPr="00CE769D">
        <w:rPr>
          <w:rFonts w:eastAsia="MS Mincho"/>
          <w:b/>
        </w:rPr>
        <w:t>Rabban</w:t>
      </w:r>
      <w:proofErr w:type="spellEnd"/>
      <w:r w:rsidRPr="00CE769D">
        <w:rPr>
          <w:rFonts w:eastAsia="MS Mincho"/>
          <w:b/>
        </w:rPr>
        <w:t xml:space="preserve"> Gamliel</w:t>
      </w:r>
    </w:p>
    <w:p w14:paraId="47A69CC3" w14:textId="77777777" w:rsidR="000F59EC" w:rsidRPr="00CE769D" w:rsidRDefault="000F59EC" w:rsidP="00A22DF7">
      <w:pPr>
        <w:rPr>
          <w:rFonts w:eastAsia="MS Mincho"/>
          <w:b/>
        </w:rPr>
      </w:pPr>
    </w:p>
    <w:p w14:paraId="5DD8CC8A" w14:textId="77777777" w:rsidR="000F59EC" w:rsidRPr="00CE769D" w:rsidRDefault="000F59EC" w:rsidP="00A22DF7">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110</w:t>
      </w:r>
      <w:r w:rsidRPr="00CE769D">
        <w:rPr>
          <w:rFonts w:eastAsia="MS Mincho"/>
          <w:b/>
        </w:rPr>
        <w:t>, Why the Pesach Lamb</w:t>
      </w:r>
    </w:p>
    <w:p w14:paraId="612BB2F5" w14:textId="77777777" w:rsidR="00A22DF7" w:rsidRPr="00CE769D" w:rsidRDefault="00A22DF7" w:rsidP="002C7D43">
      <w:pPr>
        <w:rPr>
          <w:rFonts w:eastAsia="MS Mincho"/>
        </w:rPr>
      </w:pPr>
    </w:p>
    <w:p w14:paraId="647D3F43" w14:textId="77777777" w:rsidR="007062BE" w:rsidRPr="00CE769D" w:rsidRDefault="00BA7874" w:rsidP="00EE4778">
      <w:pPr>
        <w:rPr>
          <w:rFonts w:eastAsia="MS Mincho"/>
          <w:b/>
        </w:rPr>
      </w:pPr>
      <w:r w:rsidRPr="00CE769D">
        <w:rPr>
          <w:rFonts w:eastAsia="MS Mincho"/>
        </w:rPr>
        <w:t xml:space="preserve">Page 112: </w:t>
      </w:r>
      <w:r w:rsidR="007062BE" w:rsidRPr="00CE769D">
        <w:rPr>
          <w:rFonts w:eastAsia="MS Mincho"/>
          <w:b/>
        </w:rPr>
        <w:t xml:space="preserve">P-read in </w:t>
      </w:r>
      <w:proofErr w:type="spellStart"/>
      <w:r w:rsidR="007062BE" w:rsidRPr="00CE769D">
        <w:rPr>
          <w:rFonts w:eastAsia="MS Mincho"/>
          <w:b/>
        </w:rPr>
        <w:t>Hagadah</w:t>
      </w:r>
      <w:proofErr w:type="spellEnd"/>
      <w:r w:rsidR="00C65D33">
        <w:rPr>
          <w:rFonts w:eastAsia="MS Mincho"/>
          <w:b/>
        </w:rPr>
        <w:t xml:space="preserve"> page 112</w:t>
      </w:r>
      <w:r w:rsidR="007062BE" w:rsidRPr="00CE769D">
        <w:rPr>
          <w:rFonts w:eastAsia="MS Mincho"/>
          <w:b/>
        </w:rPr>
        <w:t>, Why This Matza</w:t>
      </w:r>
    </w:p>
    <w:p w14:paraId="33F0DA83" w14:textId="77777777" w:rsidR="007062BE" w:rsidRPr="00CE769D" w:rsidRDefault="007062BE" w:rsidP="00EE4778">
      <w:pPr>
        <w:rPr>
          <w:rFonts w:eastAsia="MS Mincho"/>
          <w:b/>
        </w:rPr>
      </w:pPr>
    </w:p>
    <w:p w14:paraId="39FBA004" w14:textId="77777777" w:rsidR="00BA7874" w:rsidRPr="00CE769D" w:rsidRDefault="007062BE" w:rsidP="00EE4778">
      <w:pPr>
        <w:rPr>
          <w:rFonts w:eastAsia="MS Mincho"/>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112</w:t>
      </w:r>
      <w:r w:rsidRPr="00CE769D">
        <w:rPr>
          <w:rFonts w:eastAsia="MS Mincho"/>
          <w:b/>
        </w:rPr>
        <w:t xml:space="preserve">, Why This </w:t>
      </w:r>
      <w:proofErr w:type="spellStart"/>
      <w:r w:rsidRPr="00CE769D">
        <w:rPr>
          <w:rFonts w:eastAsia="MS Mincho"/>
          <w:b/>
        </w:rPr>
        <w:t>Maror</w:t>
      </w:r>
      <w:proofErr w:type="spellEnd"/>
      <w:r w:rsidR="009A5E95" w:rsidRPr="00CE769D">
        <w:rPr>
          <w:rFonts w:eastAsia="MS Mincho"/>
        </w:rPr>
        <w:tab/>
      </w:r>
    </w:p>
    <w:p w14:paraId="05369DC9" w14:textId="77777777" w:rsidR="00BA7874" w:rsidRPr="00CE769D" w:rsidRDefault="00BA7874" w:rsidP="002C7D43">
      <w:pPr>
        <w:rPr>
          <w:rFonts w:eastAsia="MS Mincho"/>
        </w:rPr>
      </w:pPr>
    </w:p>
    <w:p w14:paraId="1B4FE3D1" w14:textId="77777777" w:rsidR="00BA7874" w:rsidRPr="00CE769D" w:rsidRDefault="00BA7874" w:rsidP="002C7D43">
      <w:pPr>
        <w:rPr>
          <w:rFonts w:eastAsia="MS Mincho"/>
          <w:b/>
        </w:rPr>
      </w:pPr>
      <w:r w:rsidRPr="00CE769D">
        <w:rPr>
          <w:rFonts w:eastAsia="MS Mincho"/>
        </w:rPr>
        <w:t xml:space="preserve">Page 114: </w:t>
      </w:r>
      <w:r w:rsidR="007062BE" w:rsidRPr="00CE769D">
        <w:rPr>
          <w:rFonts w:eastAsia="MS Mincho"/>
          <w:b/>
        </w:rPr>
        <w:t xml:space="preserve">P-read in </w:t>
      </w:r>
      <w:proofErr w:type="spellStart"/>
      <w:r w:rsidR="007062BE" w:rsidRPr="00CE769D">
        <w:rPr>
          <w:rFonts w:eastAsia="MS Mincho"/>
          <w:b/>
        </w:rPr>
        <w:t>Hagadah</w:t>
      </w:r>
      <w:proofErr w:type="spellEnd"/>
      <w:r w:rsidR="00C65D33">
        <w:rPr>
          <w:rFonts w:eastAsia="MS Mincho"/>
          <w:b/>
        </w:rPr>
        <w:t xml:space="preserve"> page 114</w:t>
      </w:r>
      <w:r w:rsidR="007062BE" w:rsidRPr="00CE769D">
        <w:rPr>
          <w:rFonts w:eastAsia="MS Mincho"/>
          <w:b/>
        </w:rPr>
        <w:t>, In Every Generation</w:t>
      </w:r>
    </w:p>
    <w:p w14:paraId="62E37A74" w14:textId="77777777" w:rsidR="000166EB" w:rsidRPr="00CE769D" w:rsidRDefault="000166EB" w:rsidP="002C7D43">
      <w:pPr>
        <w:rPr>
          <w:rFonts w:eastAsia="MS Mincho"/>
        </w:rPr>
      </w:pPr>
    </w:p>
    <w:p w14:paraId="4BDD9074" w14:textId="77777777" w:rsidR="00A22DF7" w:rsidRPr="00CE769D" w:rsidRDefault="00A22DF7" w:rsidP="002C7D43">
      <w:pPr>
        <w:rPr>
          <w:rFonts w:eastAsia="MS Mincho"/>
          <w:b/>
        </w:rPr>
      </w:pPr>
      <w:r w:rsidRPr="00CE769D">
        <w:rPr>
          <w:rFonts w:eastAsia="MS Mincho"/>
        </w:rPr>
        <w:t>Page 116: The Toast</w:t>
      </w:r>
      <w:r w:rsidR="009A5E95" w:rsidRPr="00CE769D">
        <w:rPr>
          <w:rFonts w:eastAsia="MS Mincho"/>
        </w:rPr>
        <w:t xml:space="preserve"> </w:t>
      </w:r>
      <w:r w:rsidR="00F9498B" w:rsidRPr="00CE769D">
        <w:rPr>
          <w:rFonts w:eastAsia="MS Mincho"/>
        </w:rPr>
        <w:tab/>
      </w:r>
      <w:r w:rsidR="00F9498B" w:rsidRPr="00CE769D">
        <w:rPr>
          <w:rFonts w:eastAsia="MS Mincho"/>
        </w:rPr>
        <w:tab/>
      </w:r>
      <w:r w:rsidR="00F9498B" w:rsidRPr="00CE769D">
        <w:rPr>
          <w:rFonts w:eastAsia="MS Mincho"/>
        </w:rPr>
        <w:tab/>
      </w:r>
      <w:r w:rsidR="00F9498B" w:rsidRPr="00CE769D">
        <w:rPr>
          <w:rFonts w:eastAsia="MS Mincho"/>
        </w:rPr>
        <w:tab/>
      </w:r>
      <w:r w:rsidR="009A5E95" w:rsidRPr="00CE769D">
        <w:rPr>
          <w:rFonts w:eastAsia="MS Mincho"/>
          <w:b/>
        </w:rPr>
        <w:t>(Dan)</w:t>
      </w:r>
    </w:p>
    <w:p w14:paraId="0DFB8397" w14:textId="77777777" w:rsidR="00BA7874" w:rsidRPr="00CE769D" w:rsidRDefault="00BA7874" w:rsidP="002C7D43">
      <w:pPr>
        <w:rPr>
          <w:rFonts w:eastAsia="MS Mincho"/>
        </w:rPr>
      </w:pPr>
    </w:p>
    <w:p w14:paraId="04F3FC58" w14:textId="77777777" w:rsidR="00BA7874" w:rsidRPr="00CE769D" w:rsidRDefault="00BA7874" w:rsidP="002C7D43">
      <w:pPr>
        <w:rPr>
          <w:rFonts w:eastAsia="MS Mincho"/>
        </w:rPr>
      </w:pPr>
      <w:r w:rsidRPr="00CE769D">
        <w:rPr>
          <w:rFonts w:eastAsia="MS Mincho"/>
        </w:rPr>
        <w:t xml:space="preserve">Page 118: </w:t>
      </w:r>
      <w:proofErr w:type="spellStart"/>
      <w:r w:rsidRPr="00CE769D">
        <w:rPr>
          <w:rFonts w:eastAsia="MS Mincho"/>
        </w:rPr>
        <w:t>Hallel</w:t>
      </w:r>
      <w:proofErr w:type="spellEnd"/>
      <w:r w:rsidRPr="00CE769D">
        <w:rPr>
          <w:rFonts w:eastAsia="MS Mincho"/>
        </w:rPr>
        <w:t xml:space="preserve"> (sing)</w:t>
      </w:r>
      <w:r w:rsidR="00A77B80" w:rsidRPr="00CE769D">
        <w:rPr>
          <w:rFonts w:eastAsia="MS Mincho"/>
        </w:rPr>
        <w:t xml:space="preserve"> (H)</w:t>
      </w:r>
    </w:p>
    <w:p w14:paraId="1F247032" w14:textId="77777777" w:rsidR="00BA7874" w:rsidRPr="00CE769D" w:rsidRDefault="00BA7874" w:rsidP="002C7D43">
      <w:pPr>
        <w:rPr>
          <w:rFonts w:eastAsia="MS Mincho"/>
        </w:rPr>
      </w:pPr>
    </w:p>
    <w:p w14:paraId="53F0F8CB" w14:textId="77777777" w:rsidR="00BA7874" w:rsidRPr="00CE769D" w:rsidRDefault="00BA7874" w:rsidP="002C7D43">
      <w:pPr>
        <w:rPr>
          <w:rFonts w:eastAsia="MS Mincho"/>
        </w:rPr>
      </w:pPr>
      <w:r w:rsidRPr="00CE769D">
        <w:rPr>
          <w:rFonts w:eastAsia="MS Mincho"/>
        </w:rPr>
        <w:t xml:space="preserve">Page 120: </w:t>
      </w:r>
      <w:proofErr w:type="spellStart"/>
      <w:r w:rsidRPr="00CE769D">
        <w:rPr>
          <w:rFonts w:eastAsia="MS Mincho"/>
        </w:rPr>
        <w:t>Hallel</w:t>
      </w:r>
      <w:proofErr w:type="spellEnd"/>
      <w:r w:rsidRPr="00CE769D">
        <w:rPr>
          <w:rFonts w:eastAsia="MS Mincho"/>
        </w:rPr>
        <w:t xml:space="preserve"> (sing)</w:t>
      </w:r>
      <w:r w:rsidR="00A77B80" w:rsidRPr="00CE769D">
        <w:rPr>
          <w:rFonts w:eastAsia="MS Mincho"/>
        </w:rPr>
        <w:t xml:space="preserve"> (H)</w:t>
      </w:r>
    </w:p>
    <w:p w14:paraId="5E855A49" w14:textId="77777777" w:rsidR="00BA7874" w:rsidRPr="00CE769D" w:rsidRDefault="00BA7874" w:rsidP="002C7D43">
      <w:pPr>
        <w:rPr>
          <w:rFonts w:eastAsia="MS Mincho"/>
        </w:rPr>
      </w:pPr>
    </w:p>
    <w:p w14:paraId="3CE59ADB" w14:textId="77777777" w:rsidR="00A22DF7" w:rsidRPr="00CE769D" w:rsidRDefault="00BA7874" w:rsidP="002C7D43">
      <w:pPr>
        <w:rPr>
          <w:rFonts w:eastAsia="MS Mincho"/>
          <w:b/>
        </w:rPr>
      </w:pPr>
      <w:r w:rsidRPr="00CE769D">
        <w:rPr>
          <w:rFonts w:eastAsia="MS Mincho"/>
        </w:rPr>
        <w:t>Page 122: The Cup of Redemption</w:t>
      </w:r>
      <w:r w:rsidR="00A22DF7" w:rsidRPr="00CE769D">
        <w:rPr>
          <w:rFonts w:eastAsia="MS Mincho"/>
        </w:rPr>
        <w:tab/>
      </w:r>
      <w:r w:rsidR="00A22DF7" w:rsidRPr="00CE769D">
        <w:rPr>
          <w:rFonts w:eastAsia="MS Mincho"/>
        </w:rPr>
        <w:tab/>
      </w:r>
      <w:r w:rsidR="00A22DF7" w:rsidRPr="00CE769D">
        <w:rPr>
          <w:rFonts w:eastAsia="MS Mincho"/>
        </w:rPr>
        <w:tab/>
      </w:r>
      <w:r w:rsidR="00A77B80" w:rsidRPr="00CE769D">
        <w:rPr>
          <w:rFonts w:eastAsia="MS Mincho"/>
          <w:b/>
        </w:rPr>
        <w:t>(H)</w:t>
      </w:r>
    </w:p>
    <w:p w14:paraId="4F729275" w14:textId="77777777" w:rsidR="007700E0" w:rsidRPr="00CE769D" w:rsidRDefault="007700E0" w:rsidP="002C7D43">
      <w:pPr>
        <w:rPr>
          <w:rFonts w:eastAsia="MS Mincho"/>
        </w:rPr>
      </w:pPr>
    </w:p>
    <w:p w14:paraId="7969769B" w14:textId="77777777" w:rsidR="007700E0" w:rsidRPr="00CE769D" w:rsidRDefault="007700E0"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122</w:t>
      </w:r>
      <w:r w:rsidRPr="00CE769D">
        <w:rPr>
          <w:rFonts w:eastAsia="MS Mincho"/>
          <w:b/>
        </w:rPr>
        <w:t>, Here I Am, read the entire page</w:t>
      </w:r>
    </w:p>
    <w:p w14:paraId="5DF80BEC" w14:textId="77777777" w:rsidR="00B92E1A" w:rsidRPr="00CE769D" w:rsidRDefault="00B92E1A" w:rsidP="002C7D43">
      <w:pPr>
        <w:rPr>
          <w:rFonts w:eastAsia="MS Mincho"/>
        </w:rPr>
      </w:pPr>
    </w:p>
    <w:p w14:paraId="0FEE4111" w14:textId="77777777" w:rsidR="00B92E1A" w:rsidRPr="00CE769D" w:rsidRDefault="00B92E1A" w:rsidP="00B92E1A">
      <w:pPr>
        <w:ind w:firstLine="720"/>
        <w:rPr>
          <w:rFonts w:eastAsia="MS Mincho"/>
        </w:rPr>
      </w:pPr>
      <w:r w:rsidRPr="00CE769D">
        <w:rPr>
          <w:rFonts w:eastAsia="MS Mincho"/>
        </w:rPr>
        <w:t>Miriam's Cup</w:t>
      </w:r>
      <w:r w:rsidR="007700E0" w:rsidRPr="00CE769D">
        <w:rPr>
          <w:rFonts w:eastAsia="MS Mincho"/>
        </w:rPr>
        <w:t xml:space="preserve">, </w:t>
      </w:r>
      <w:r w:rsidR="007700E0" w:rsidRPr="00CE769D">
        <w:rPr>
          <w:rFonts w:eastAsia="MS Mincho"/>
          <w:b/>
        </w:rPr>
        <w:t>P:</w:t>
      </w:r>
      <w:r w:rsidR="00C65D33">
        <w:rPr>
          <w:rFonts w:eastAsia="MS Mincho"/>
          <w:b/>
        </w:rPr>
        <w:t xml:space="preserve"> </w:t>
      </w:r>
      <w:r w:rsidR="007700E0" w:rsidRPr="00CE769D">
        <w:rPr>
          <w:rFonts w:eastAsia="MS Mincho"/>
          <w:b/>
        </w:rPr>
        <w:t>read Miriam’s Cup</w:t>
      </w:r>
      <w:r w:rsidR="00322BA6" w:rsidRPr="00CE769D">
        <w:rPr>
          <w:rFonts w:eastAsia="MS Mincho"/>
        </w:rPr>
        <w:tab/>
      </w:r>
      <w:r w:rsidR="00322BA6" w:rsidRPr="00CE769D">
        <w:rPr>
          <w:rFonts w:eastAsia="MS Mincho"/>
        </w:rPr>
        <w:tab/>
      </w:r>
      <w:r w:rsidR="00322BA6" w:rsidRPr="00CE769D">
        <w:rPr>
          <w:rFonts w:eastAsia="MS Mincho"/>
        </w:rPr>
        <w:tab/>
      </w:r>
      <w:r w:rsidR="00322BA6" w:rsidRPr="00CE769D">
        <w:rPr>
          <w:rFonts w:eastAsia="MS Mincho"/>
        </w:rPr>
        <w:tab/>
      </w:r>
    </w:p>
    <w:p w14:paraId="4242E4F8" w14:textId="77777777" w:rsidR="00BA7874" w:rsidRPr="00CE769D" w:rsidRDefault="00BA7874" w:rsidP="002C7D43">
      <w:pPr>
        <w:rPr>
          <w:rFonts w:eastAsia="MS Mincho"/>
        </w:rPr>
      </w:pPr>
    </w:p>
    <w:p w14:paraId="1B56D5FD" w14:textId="77777777" w:rsidR="00A22DF7" w:rsidRPr="00CE769D" w:rsidRDefault="00A22DF7" w:rsidP="002C7D43">
      <w:pPr>
        <w:rPr>
          <w:rFonts w:eastAsia="MS Mincho"/>
        </w:rPr>
      </w:pPr>
      <w:r w:rsidRPr="00CE769D">
        <w:rPr>
          <w:rFonts w:eastAsia="MS Mincho"/>
          <w:b/>
        </w:rPr>
        <w:t>STEP 6</w:t>
      </w:r>
      <w:r w:rsidRPr="00CE769D">
        <w:rPr>
          <w:rFonts w:eastAsia="MS Mincho"/>
        </w:rPr>
        <w:t xml:space="preserve"> – </w:t>
      </w:r>
      <w:proofErr w:type="spellStart"/>
      <w:r w:rsidRPr="00CE769D">
        <w:rPr>
          <w:rFonts w:eastAsia="MS Mincho"/>
        </w:rPr>
        <w:t>Rachatza</w:t>
      </w:r>
      <w:proofErr w:type="spellEnd"/>
      <w:r w:rsidRPr="00CE769D">
        <w:rPr>
          <w:rFonts w:eastAsia="MS Mincho"/>
        </w:rPr>
        <w:t xml:space="preserve">, </w:t>
      </w:r>
      <w:r w:rsidR="00C70DA3" w:rsidRPr="00CE769D">
        <w:rPr>
          <w:rFonts w:eastAsia="MS Mincho"/>
        </w:rPr>
        <w:t>Second handwashing (with a blessing), washing before eating, Page 124</w:t>
      </w:r>
      <w:r w:rsidRPr="00CE769D">
        <w:rPr>
          <w:rFonts w:eastAsia="MS Mincho"/>
        </w:rPr>
        <w:t xml:space="preserve">    </w:t>
      </w:r>
    </w:p>
    <w:p w14:paraId="6D5C00DB" w14:textId="77777777" w:rsidR="00A22DF7" w:rsidRPr="00CE769D" w:rsidRDefault="00A22DF7" w:rsidP="002C7D43">
      <w:pPr>
        <w:rPr>
          <w:rFonts w:eastAsia="MS Mincho"/>
        </w:rPr>
      </w:pPr>
    </w:p>
    <w:p w14:paraId="7D99C95E" w14:textId="77777777" w:rsidR="00BA7874" w:rsidRPr="00CE769D" w:rsidRDefault="00BA7874" w:rsidP="002C7D43">
      <w:pPr>
        <w:rPr>
          <w:rFonts w:eastAsia="MS Mincho"/>
        </w:rPr>
      </w:pPr>
      <w:r w:rsidRPr="00CE769D">
        <w:rPr>
          <w:rFonts w:eastAsia="MS Mincho"/>
        </w:rPr>
        <w:t>Page 124: Wash hands (leave)</w:t>
      </w:r>
    </w:p>
    <w:p w14:paraId="0FCF0613" w14:textId="77777777" w:rsidR="00BA7874" w:rsidRPr="00CE769D" w:rsidRDefault="00BA7874" w:rsidP="002C7D43">
      <w:pPr>
        <w:rPr>
          <w:rFonts w:eastAsia="MS Mincho"/>
        </w:rPr>
      </w:pPr>
    </w:p>
    <w:p w14:paraId="1428C22C" w14:textId="77777777" w:rsidR="00A22DF7" w:rsidRPr="00CE769D" w:rsidRDefault="00C65D33" w:rsidP="002C7D43">
      <w:pPr>
        <w:rPr>
          <w:rFonts w:eastAsia="MS Mincho"/>
        </w:rPr>
      </w:pPr>
      <w:r>
        <w:rPr>
          <w:rFonts w:eastAsia="MS Mincho"/>
          <w:b/>
        </w:rPr>
        <w:t xml:space="preserve">Dan-read: </w:t>
      </w:r>
      <w:r w:rsidR="00A22DF7" w:rsidRPr="00CE769D">
        <w:rPr>
          <w:rFonts w:eastAsia="MS Mincho"/>
        </w:rPr>
        <w:t xml:space="preserve">Exodus 12:8 “They shall eat the meat [of the Passover sacrifice] during that night, roasted over fire; with </w:t>
      </w:r>
      <w:proofErr w:type="spellStart"/>
      <w:r w:rsidR="00A22DF7" w:rsidRPr="00CE769D">
        <w:rPr>
          <w:rFonts w:eastAsia="MS Mincho"/>
        </w:rPr>
        <w:t>matzot</w:t>
      </w:r>
      <w:proofErr w:type="spellEnd"/>
      <w:r w:rsidR="00A22DF7" w:rsidRPr="00CE769D">
        <w:rPr>
          <w:rFonts w:eastAsia="MS Mincho"/>
        </w:rPr>
        <w:t xml:space="preserve"> on bitter herbs shall they eat it.”</w:t>
      </w:r>
      <w:r w:rsidR="00BE7F16" w:rsidRPr="00CE769D">
        <w:rPr>
          <w:rFonts w:eastAsia="MS Mincho"/>
        </w:rPr>
        <w:t xml:space="preserve"> This is the only time one HAS to eat Matza. We are re-enacting the original Exodus. Matza is mentioned first, so we eat that first</w:t>
      </w:r>
    </w:p>
    <w:p w14:paraId="7AADDF75" w14:textId="77777777" w:rsidR="00BE7F16" w:rsidRPr="00CE769D" w:rsidRDefault="00BE7F16" w:rsidP="002C7D43">
      <w:pPr>
        <w:rPr>
          <w:rFonts w:eastAsia="MS Mincho"/>
        </w:rPr>
      </w:pPr>
    </w:p>
    <w:p w14:paraId="7B6284A9" w14:textId="77777777" w:rsidR="00BE7F16" w:rsidRPr="00CE769D" w:rsidRDefault="00BE7F16" w:rsidP="002C7D43">
      <w:pPr>
        <w:rPr>
          <w:rFonts w:eastAsia="MS Mincho"/>
        </w:rPr>
      </w:pPr>
      <w:r w:rsidRPr="00CE769D">
        <w:rPr>
          <w:rFonts w:eastAsia="MS Mincho"/>
          <w:b/>
        </w:rPr>
        <w:t>STEP 7</w:t>
      </w:r>
      <w:r w:rsidRPr="00CE769D">
        <w:rPr>
          <w:rFonts w:eastAsia="MS Mincho"/>
        </w:rPr>
        <w:t xml:space="preserve"> – </w:t>
      </w:r>
      <w:proofErr w:type="spellStart"/>
      <w:r w:rsidRPr="00CE769D">
        <w:rPr>
          <w:rFonts w:eastAsia="MS Mincho"/>
        </w:rPr>
        <w:t>Motzi</w:t>
      </w:r>
      <w:proofErr w:type="spellEnd"/>
      <w:r w:rsidRPr="00CE769D">
        <w:rPr>
          <w:rFonts w:eastAsia="MS Mincho"/>
        </w:rPr>
        <w:t xml:space="preserve"> – 1</w:t>
      </w:r>
      <w:r w:rsidRPr="00CE769D">
        <w:rPr>
          <w:rFonts w:eastAsia="MS Mincho"/>
          <w:vertAlign w:val="superscript"/>
        </w:rPr>
        <w:t>st</w:t>
      </w:r>
      <w:r w:rsidRPr="00CE769D">
        <w:rPr>
          <w:rFonts w:eastAsia="MS Mincho"/>
        </w:rPr>
        <w:t xml:space="preserve"> blessing over the Matza</w:t>
      </w:r>
      <w:r w:rsidR="00C70DA3" w:rsidRPr="00CE769D">
        <w:rPr>
          <w:rFonts w:eastAsia="MS Mincho"/>
        </w:rPr>
        <w:t>, P</w:t>
      </w:r>
      <w:r w:rsidR="009A5E95" w:rsidRPr="00CE769D">
        <w:rPr>
          <w:rFonts w:eastAsia="MS Mincho"/>
        </w:rPr>
        <w:t>age 124</w:t>
      </w:r>
      <w:r w:rsidR="00A77B80" w:rsidRPr="00CE769D">
        <w:rPr>
          <w:rFonts w:eastAsia="MS Mincho"/>
        </w:rPr>
        <w:t xml:space="preserve"> (don’t eat)</w:t>
      </w:r>
    </w:p>
    <w:p w14:paraId="0D883CA9" w14:textId="77777777" w:rsidR="00BE7F16" w:rsidRPr="00CE769D" w:rsidRDefault="00BE7F16" w:rsidP="002C7D43">
      <w:pPr>
        <w:rPr>
          <w:rFonts w:eastAsia="MS Mincho"/>
        </w:rPr>
      </w:pPr>
    </w:p>
    <w:p w14:paraId="3E8BDD36" w14:textId="77777777" w:rsidR="00BE7F16" w:rsidRPr="00CE769D" w:rsidRDefault="00BE7F16" w:rsidP="002C7D43">
      <w:pPr>
        <w:rPr>
          <w:rFonts w:eastAsia="MS Mincho"/>
        </w:rPr>
      </w:pPr>
      <w:r w:rsidRPr="00CE769D">
        <w:rPr>
          <w:rFonts w:eastAsia="MS Mincho"/>
          <w:b/>
        </w:rPr>
        <w:t>STEP 8</w:t>
      </w:r>
      <w:r w:rsidRPr="00CE769D">
        <w:rPr>
          <w:rFonts w:eastAsia="MS Mincho"/>
        </w:rPr>
        <w:t xml:space="preserve"> – Matza – 2</w:t>
      </w:r>
      <w:r w:rsidRPr="00CE769D">
        <w:rPr>
          <w:rFonts w:eastAsia="MS Mincho"/>
          <w:vertAlign w:val="superscript"/>
        </w:rPr>
        <w:t>nd</w:t>
      </w:r>
      <w:r w:rsidRPr="00CE769D">
        <w:rPr>
          <w:rFonts w:eastAsia="MS Mincho"/>
        </w:rPr>
        <w:t xml:space="preserve"> blessing over the Matza</w:t>
      </w:r>
      <w:r w:rsidR="00C70DA3" w:rsidRPr="00CE769D">
        <w:rPr>
          <w:rFonts w:eastAsia="MS Mincho"/>
        </w:rPr>
        <w:t>, Page 124</w:t>
      </w:r>
      <w:r w:rsidR="00A77B80" w:rsidRPr="00CE769D">
        <w:rPr>
          <w:rFonts w:eastAsia="MS Mincho"/>
        </w:rPr>
        <w:t xml:space="preserve"> (eat)</w:t>
      </w:r>
    </w:p>
    <w:p w14:paraId="16B234D7" w14:textId="77777777" w:rsidR="00A22DF7" w:rsidRPr="00CE769D" w:rsidRDefault="00A22DF7" w:rsidP="002C7D43">
      <w:pPr>
        <w:rPr>
          <w:rFonts w:eastAsia="MS Mincho"/>
        </w:rPr>
      </w:pPr>
    </w:p>
    <w:p w14:paraId="4DA1D5E0" w14:textId="77777777" w:rsidR="00BA7874" w:rsidRPr="00CE769D" w:rsidRDefault="00435050" w:rsidP="002C7D43">
      <w:pPr>
        <w:rPr>
          <w:rFonts w:eastAsia="MS Mincho"/>
        </w:rPr>
      </w:pPr>
      <w:r w:rsidRPr="00CE769D">
        <w:rPr>
          <w:rFonts w:eastAsia="MS Mincho"/>
          <w:b/>
        </w:rPr>
        <w:t>STEP 9</w:t>
      </w:r>
      <w:r w:rsidRPr="00CE769D">
        <w:rPr>
          <w:rFonts w:eastAsia="MS Mincho"/>
        </w:rPr>
        <w:t xml:space="preserve"> – </w:t>
      </w:r>
      <w:proofErr w:type="spellStart"/>
      <w:r w:rsidRPr="00CE769D">
        <w:rPr>
          <w:rFonts w:eastAsia="MS Mincho"/>
        </w:rPr>
        <w:t>Maror</w:t>
      </w:r>
      <w:proofErr w:type="spellEnd"/>
      <w:r w:rsidRPr="00CE769D">
        <w:rPr>
          <w:rFonts w:eastAsia="MS Mincho"/>
        </w:rPr>
        <w:t xml:space="preserve">, </w:t>
      </w:r>
      <w:r w:rsidR="00C70DA3" w:rsidRPr="00CE769D">
        <w:rPr>
          <w:rFonts w:eastAsia="MS Mincho"/>
        </w:rPr>
        <w:t xml:space="preserve">Second dipping: </w:t>
      </w:r>
      <w:proofErr w:type="spellStart"/>
      <w:r w:rsidR="00C70DA3" w:rsidRPr="00CE769D">
        <w:rPr>
          <w:rFonts w:eastAsia="MS Mincho"/>
        </w:rPr>
        <w:t>maror</w:t>
      </w:r>
      <w:proofErr w:type="spellEnd"/>
      <w:r w:rsidR="00C70DA3" w:rsidRPr="00CE769D">
        <w:rPr>
          <w:rFonts w:eastAsia="MS Mincho"/>
        </w:rPr>
        <w:t xml:space="preserve"> in </w:t>
      </w:r>
      <w:proofErr w:type="spellStart"/>
      <w:r w:rsidR="00C70DA3" w:rsidRPr="00CE769D">
        <w:rPr>
          <w:rFonts w:eastAsia="MS Mincho"/>
        </w:rPr>
        <w:t>charoset</w:t>
      </w:r>
      <w:proofErr w:type="spellEnd"/>
      <w:r w:rsidR="00C70DA3" w:rsidRPr="00CE769D">
        <w:rPr>
          <w:rFonts w:eastAsia="MS Mincho"/>
        </w:rPr>
        <w:t>, P</w:t>
      </w:r>
      <w:r w:rsidRPr="00CE769D">
        <w:rPr>
          <w:rFonts w:eastAsia="MS Mincho"/>
        </w:rPr>
        <w:t>age 126</w:t>
      </w:r>
    </w:p>
    <w:p w14:paraId="5496CDF0" w14:textId="77777777" w:rsidR="00435050" w:rsidRPr="00CE769D" w:rsidRDefault="00435050" w:rsidP="002C7D43">
      <w:pPr>
        <w:rPr>
          <w:rFonts w:eastAsia="MS Mincho"/>
        </w:rPr>
      </w:pPr>
    </w:p>
    <w:p w14:paraId="386748AE" w14:textId="77777777" w:rsidR="00435050" w:rsidRPr="00CE769D" w:rsidRDefault="00435050" w:rsidP="002C7D43">
      <w:pPr>
        <w:rPr>
          <w:rFonts w:eastAsia="MS Mincho"/>
        </w:rPr>
      </w:pPr>
      <w:r w:rsidRPr="00CE769D">
        <w:rPr>
          <w:rFonts w:eastAsia="MS Mincho"/>
          <w:b/>
        </w:rPr>
        <w:t>STEP 10</w:t>
      </w:r>
      <w:r w:rsidRPr="00CE769D">
        <w:rPr>
          <w:rFonts w:eastAsia="MS Mincho"/>
        </w:rPr>
        <w:t xml:space="preserve"> – </w:t>
      </w:r>
      <w:proofErr w:type="spellStart"/>
      <w:r w:rsidRPr="00CE769D">
        <w:rPr>
          <w:rFonts w:eastAsia="MS Mincho"/>
        </w:rPr>
        <w:t>Korech</w:t>
      </w:r>
      <w:proofErr w:type="spellEnd"/>
      <w:r w:rsidRPr="00CE769D">
        <w:rPr>
          <w:rFonts w:eastAsia="MS Mincho"/>
        </w:rPr>
        <w:t xml:space="preserve">, </w:t>
      </w:r>
      <w:r w:rsidR="00C70DA3" w:rsidRPr="00CE769D">
        <w:rPr>
          <w:rFonts w:eastAsia="MS Mincho"/>
        </w:rPr>
        <w:t>Hillel sandwich, P</w:t>
      </w:r>
      <w:r w:rsidRPr="00CE769D">
        <w:rPr>
          <w:rFonts w:eastAsia="MS Mincho"/>
        </w:rPr>
        <w:t>age 128</w:t>
      </w:r>
    </w:p>
    <w:p w14:paraId="6D5C028A" w14:textId="77777777" w:rsidR="007700E0" w:rsidRPr="00CE769D" w:rsidRDefault="007700E0" w:rsidP="002C7D43">
      <w:pPr>
        <w:rPr>
          <w:rFonts w:eastAsia="MS Mincho"/>
        </w:rPr>
      </w:pPr>
    </w:p>
    <w:p w14:paraId="7DDA6556" w14:textId="77777777" w:rsidR="00BA7874" w:rsidRDefault="007700E0" w:rsidP="002C7D43">
      <w:pPr>
        <w:rPr>
          <w:rFonts w:eastAsia="MS Mincho"/>
          <w:b/>
        </w:rPr>
      </w:pPr>
      <w:r w:rsidRPr="00CE769D">
        <w:rPr>
          <w:rFonts w:eastAsia="MS Mincho"/>
          <w:b/>
        </w:rPr>
        <w:t xml:space="preserve">P-read in </w:t>
      </w:r>
      <w:proofErr w:type="spellStart"/>
      <w:r w:rsidRPr="00CE769D">
        <w:rPr>
          <w:rFonts w:eastAsia="MS Mincho"/>
          <w:b/>
        </w:rPr>
        <w:t>Hagadah</w:t>
      </w:r>
      <w:proofErr w:type="spellEnd"/>
      <w:r w:rsidR="00C65D33">
        <w:rPr>
          <w:rFonts w:eastAsia="MS Mincho"/>
          <w:b/>
        </w:rPr>
        <w:t xml:space="preserve"> page 128</w:t>
      </w:r>
      <w:r w:rsidR="00D508A8">
        <w:rPr>
          <w:rFonts w:eastAsia="MS Mincho"/>
          <w:b/>
        </w:rPr>
        <w:t xml:space="preserve">, We have just eaten </w:t>
      </w:r>
      <w:proofErr w:type="spellStart"/>
      <w:r w:rsidR="00D508A8">
        <w:rPr>
          <w:rFonts w:eastAsia="MS Mincho"/>
          <w:b/>
        </w:rPr>
        <w:t>matza</w:t>
      </w:r>
      <w:proofErr w:type="spellEnd"/>
      <w:r w:rsidR="00D508A8">
        <w:rPr>
          <w:rFonts w:eastAsia="MS Mincho"/>
          <w:b/>
        </w:rPr>
        <w:t xml:space="preserve"> … through the All</w:t>
      </w:r>
    </w:p>
    <w:p w14:paraId="3E6E822A" w14:textId="77777777" w:rsidR="00D508A8" w:rsidRPr="00CE769D" w:rsidRDefault="00D508A8" w:rsidP="002C7D43">
      <w:pPr>
        <w:rPr>
          <w:rFonts w:eastAsia="MS Mincho"/>
        </w:rPr>
      </w:pPr>
    </w:p>
    <w:p w14:paraId="30844AB8" w14:textId="77777777" w:rsidR="00435050" w:rsidRPr="00CE769D" w:rsidRDefault="00435050" w:rsidP="002C7D43">
      <w:pPr>
        <w:rPr>
          <w:rFonts w:eastAsia="MS Mincho"/>
        </w:rPr>
      </w:pPr>
      <w:r w:rsidRPr="00CE769D">
        <w:rPr>
          <w:rFonts w:eastAsia="MS Mincho"/>
          <w:b/>
        </w:rPr>
        <w:t>S</w:t>
      </w:r>
      <w:r w:rsidR="00C70DA3" w:rsidRPr="00CE769D">
        <w:rPr>
          <w:rFonts w:eastAsia="MS Mincho"/>
          <w:b/>
        </w:rPr>
        <w:t>TEP 11</w:t>
      </w:r>
      <w:r w:rsidR="00C70DA3" w:rsidRPr="00CE769D">
        <w:rPr>
          <w:rFonts w:eastAsia="MS Mincho"/>
        </w:rPr>
        <w:t xml:space="preserve"> – Shulchan </w:t>
      </w:r>
      <w:proofErr w:type="spellStart"/>
      <w:r w:rsidR="00C70DA3" w:rsidRPr="00CE769D">
        <w:rPr>
          <w:rFonts w:eastAsia="MS Mincho"/>
        </w:rPr>
        <w:t>Orech</w:t>
      </w:r>
      <w:proofErr w:type="spellEnd"/>
      <w:r w:rsidR="00C70DA3" w:rsidRPr="00CE769D">
        <w:rPr>
          <w:rFonts w:eastAsia="MS Mincho"/>
        </w:rPr>
        <w:t>, Meal, P</w:t>
      </w:r>
      <w:r w:rsidRPr="00CE769D">
        <w:rPr>
          <w:rFonts w:eastAsia="MS Mincho"/>
        </w:rPr>
        <w:t>age 129</w:t>
      </w:r>
    </w:p>
    <w:p w14:paraId="5E3336EE" w14:textId="77777777" w:rsidR="007700E0" w:rsidRPr="00CE769D" w:rsidRDefault="007700E0" w:rsidP="002C7D43">
      <w:pPr>
        <w:rPr>
          <w:rFonts w:eastAsia="MS Mincho"/>
        </w:rPr>
      </w:pPr>
    </w:p>
    <w:p w14:paraId="6DCF2A3D" w14:textId="77777777" w:rsidR="00BA7874" w:rsidRPr="00CE769D" w:rsidRDefault="00435050" w:rsidP="002C7D43">
      <w:pPr>
        <w:rPr>
          <w:rFonts w:eastAsia="MS Mincho"/>
        </w:rPr>
      </w:pPr>
      <w:r w:rsidRPr="00CE769D">
        <w:rPr>
          <w:rFonts w:eastAsia="MS Mincho"/>
          <w:b/>
        </w:rPr>
        <w:t>STEP 12</w:t>
      </w:r>
      <w:r w:rsidRPr="00CE769D">
        <w:rPr>
          <w:rFonts w:eastAsia="MS Mincho"/>
        </w:rPr>
        <w:t xml:space="preserve"> –</w:t>
      </w:r>
      <w:r w:rsidR="00BA7874" w:rsidRPr="00CE769D">
        <w:rPr>
          <w:rFonts w:eastAsia="MS Mincho"/>
        </w:rPr>
        <w:t xml:space="preserve"> </w:t>
      </w:r>
      <w:proofErr w:type="spellStart"/>
      <w:r w:rsidR="008C54F7" w:rsidRPr="00CE769D">
        <w:rPr>
          <w:rFonts w:eastAsia="MS Mincho"/>
        </w:rPr>
        <w:t>Tzafun</w:t>
      </w:r>
      <w:proofErr w:type="spellEnd"/>
      <w:r w:rsidR="008C54F7" w:rsidRPr="00CE769D">
        <w:rPr>
          <w:rFonts w:eastAsia="MS Mincho"/>
        </w:rPr>
        <w:t xml:space="preserve">, </w:t>
      </w:r>
      <w:proofErr w:type="spellStart"/>
      <w:r w:rsidR="00BA7874" w:rsidRPr="00CE769D">
        <w:rPr>
          <w:rFonts w:eastAsia="MS Mincho"/>
        </w:rPr>
        <w:t>Afikoman</w:t>
      </w:r>
      <w:proofErr w:type="spellEnd"/>
      <w:r w:rsidR="00C70DA3" w:rsidRPr="00CE769D">
        <w:rPr>
          <w:rFonts w:eastAsia="MS Mincho"/>
        </w:rPr>
        <w:t xml:space="preserve"> (dessert), P</w:t>
      </w:r>
      <w:r w:rsidRPr="00CE769D">
        <w:rPr>
          <w:rFonts w:eastAsia="MS Mincho"/>
        </w:rPr>
        <w:t>age 130</w:t>
      </w:r>
    </w:p>
    <w:p w14:paraId="3F9467F0" w14:textId="77777777" w:rsidR="00BA7874" w:rsidRPr="00CE769D" w:rsidRDefault="00BA7874" w:rsidP="002C7D43">
      <w:pPr>
        <w:rPr>
          <w:rFonts w:eastAsia="MS Mincho"/>
        </w:rPr>
      </w:pPr>
    </w:p>
    <w:p w14:paraId="3B642CBE" w14:textId="77777777" w:rsidR="00BA7874" w:rsidRPr="00CE769D" w:rsidRDefault="00435050" w:rsidP="002C7D43">
      <w:pPr>
        <w:rPr>
          <w:rFonts w:eastAsia="MS Mincho"/>
        </w:rPr>
      </w:pPr>
      <w:r w:rsidRPr="00CE769D">
        <w:rPr>
          <w:rFonts w:eastAsia="MS Mincho"/>
          <w:b/>
        </w:rPr>
        <w:t>STEP 13</w:t>
      </w:r>
      <w:r w:rsidRPr="00CE769D">
        <w:rPr>
          <w:rFonts w:eastAsia="MS Mincho"/>
        </w:rPr>
        <w:t xml:space="preserve"> – </w:t>
      </w:r>
      <w:proofErr w:type="spellStart"/>
      <w:r w:rsidR="008C54F7" w:rsidRPr="00CE769D">
        <w:rPr>
          <w:rFonts w:eastAsia="MS Mincho"/>
        </w:rPr>
        <w:t>Barech</w:t>
      </w:r>
      <w:proofErr w:type="spellEnd"/>
      <w:r w:rsidR="008C54F7" w:rsidRPr="00CE769D">
        <w:rPr>
          <w:rFonts w:eastAsia="MS Mincho"/>
        </w:rPr>
        <w:t xml:space="preserve">, </w:t>
      </w:r>
      <w:proofErr w:type="spellStart"/>
      <w:r w:rsidRPr="00CE769D">
        <w:rPr>
          <w:rFonts w:eastAsia="MS Mincho"/>
        </w:rPr>
        <w:t>Birkat</w:t>
      </w:r>
      <w:proofErr w:type="spellEnd"/>
      <w:r w:rsidR="00C70DA3" w:rsidRPr="00CE769D">
        <w:rPr>
          <w:rFonts w:eastAsia="MS Mincho"/>
        </w:rPr>
        <w:t xml:space="preserve"> </w:t>
      </w:r>
      <w:proofErr w:type="spellStart"/>
      <w:r w:rsidR="00C70DA3" w:rsidRPr="00CE769D">
        <w:rPr>
          <w:rFonts w:eastAsia="MS Mincho"/>
        </w:rPr>
        <w:t>hamazon</w:t>
      </w:r>
      <w:proofErr w:type="spellEnd"/>
      <w:r w:rsidR="00C70DA3" w:rsidRPr="00CE769D">
        <w:rPr>
          <w:rFonts w:eastAsia="MS Mincho"/>
        </w:rPr>
        <w:t xml:space="preserve"> (the blessing after eating), P</w:t>
      </w:r>
      <w:r w:rsidR="00BA7874" w:rsidRPr="00CE769D">
        <w:rPr>
          <w:rFonts w:eastAsia="MS Mincho"/>
        </w:rPr>
        <w:t>age 132</w:t>
      </w:r>
    </w:p>
    <w:p w14:paraId="0D15449A" w14:textId="77777777" w:rsidR="00BA7874" w:rsidRPr="00CE769D" w:rsidRDefault="00BA7874" w:rsidP="002C7D43">
      <w:pPr>
        <w:rPr>
          <w:rFonts w:eastAsia="MS Mincho"/>
        </w:rPr>
      </w:pPr>
    </w:p>
    <w:p w14:paraId="03F577AE" w14:textId="77777777" w:rsidR="00BA7874" w:rsidRPr="00CE769D" w:rsidRDefault="00BA7874" w:rsidP="002C7D43">
      <w:pPr>
        <w:rPr>
          <w:rFonts w:eastAsia="MS Mincho"/>
        </w:rPr>
      </w:pPr>
      <w:r w:rsidRPr="00CE769D">
        <w:rPr>
          <w:rFonts w:eastAsia="MS Mincho"/>
        </w:rPr>
        <w:t>Page 137: The Third Cup</w:t>
      </w:r>
    </w:p>
    <w:p w14:paraId="7AFCF65F" w14:textId="77777777" w:rsidR="00BA7874" w:rsidRPr="00CE769D" w:rsidRDefault="00BA7874" w:rsidP="002C7D43">
      <w:pPr>
        <w:rPr>
          <w:rFonts w:eastAsia="MS Mincho"/>
        </w:rPr>
      </w:pPr>
    </w:p>
    <w:p w14:paraId="55848223" w14:textId="77777777" w:rsidR="00BA7874" w:rsidRPr="00CE769D" w:rsidRDefault="00BA7874" w:rsidP="002C7D43">
      <w:pPr>
        <w:rPr>
          <w:rFonts w:eastAsia="MS Mincho"/>
        </w:rPr>
      </w:pPr>
      <w:r w:rsidRPr="00CE769D">
        <w:rPr>
          <w:rFonts w:eastAsia="MS Mincho"/>
        </w:rPr>
        <w:t>Page 138: Cup of Elijah</w:t>
      </w:r>
    </w:p>
    <w:p w14:paraId="57815AA5" w14:textId="77777777" w:rsidR="00E1453D" w:rsidRPr="00CE769D" w:rsidRDefault="00E1453D" w:rsidP="002C7D43">
      <w:pPr>
        <w:rPr>
          <w:rFonts w:eastAsia="MS Mincho"/>
        </w:rPr>
      </w:pPr>
    </w:p>
    <w:p w14:paraId="187F554B" w14:textId="77777777" w:rsidR="00B465A9" w:rsidRPr="00CE769D" w:rsidRDefault="00B465A9" w:rsidP="002C7D43">
      <w:pPr>
        <w:rPr>
          <w:rFonts w:eastAsia="MS Mincho"/>
        </w:rPr>
      </w:pPr>
      <w:r w:rsidRPr="00CE769D">
        <w:rPr>
          <w:rFonts w:eastAsia="MS Mincho"/>
        </w:rPr>
        <w:t>Page 140: The Prayer for Elijah</w:t>
      </w:r>
    </w:p>
    <w:p w14:paraId="67F7E08E" w14:textId="77777777" w:rsidR="008E3532" w:rsidRPr="00CE769D" w:rsidRDefault="008E3532" w:rsidP="002C7D43">
      <w:pPr>
        <w:rPr>
          <w:rFonts w:eastAsia="MS Mincho"/>
        </w:rPr>
      </w:pPr>
    </w:p>
    <w:p w14:paraId="2B6E9E46" w14:textId="77777777" w:rsidR="008E3532" w:rsidRPr="00CE769D" w:rsidRDefault="008E3532" w:rsidP="002C7D43">
      <w:pPr>
        <w:rPr>
          <w:rFonts w:eastAsia="MS Mincho"/>
        </w:rPr>
      </w:pPr>
      <w:r w:rsidRPr="00CE769D">
        <w:rPr>
          <w:rFonts w:eastAsia="MS Mincho"/>
          <w:b/>
        </w:rPr>
        <w:t>STEP 14</w:t>
      </w:r>
      <w:r w:rsidRPr="00CE769D">
        <w:rPr>
          <w:rFonts w:eastAsia="MS Mincho"/>
        </w:rPr>
        <w:t xml:space="preserve">: </w:t>
      </w:r>
      <w:proofErr w:type="spellStart"/>
      <w:r w:rsidRPr="00CE769D">
        <w:rPr>
          <w:rFonts w:eastAsia="MS Mincho"/>
        </w:rPr>
        <w:t>Hallel</w:t>
      </w:r>
      <w:proofErr w:type="spellEnd"/>
      <w:r w:rsidRPr="00CE769D">
        <w:rPr>
          <w:rFonts w:eastAsia="MS Mincho"/>
        </w:rPr>
        <w:t xml:space="preserve">, </w:t>
      </w:r>
      <w:r w:rsidR="00C70DA3" w:rsidRPr="00CE769D">
        <w:rPr>
          <w:rFonts w:eastAsia="MS Mincho"/>
        </w:rPr>
        <w:t>Psalms of praise, P</w:t>
      </w:r>
      <w:r w:rsidRPr="00CE769D">
        <w:rPr>
          <w:rFonts w:eastAsia="MS Mincho"/>
        </w:rPr>
        <w:t>age 144</w:t>
      </w:r>
    </w:p>
    <w:p w14:paraId="4DBAB27B" w14:textId="77777777" w:rsidR="00BA7874" w:rsidRPr="00CE769D" w:rsidRDefault="00BA7874" w:rsidP="002C7D43">
      <w:pPr>
        <w:rPr>
          <w:rFonts w:eastAsia="MS Mincho"/>
        </w:rPr>
      </w:pPr>
    </w:p>
    <w:p w14:paraId="0E5DE45D" w14:textId="77777777" w:rsidR="00BA7874" w:rsidRPr="00CE769D" w:rsidRDefault="00BA7874" w:rsidP="002C7D43">
      <w:pPr>
        <w:rPr>
          <w:rFonts w:eastAsia="MS Mincho"/>
        </w:rPr>
      </w:pPr>
      <w:r w:rsidRPr="00CE769D">
        <w:rPr>
          <w:rFonts w:eastAsia="MS Mincho"/>
        </w:rPr>
        <w:t>Page 149: The Fourth Cup</w:t>
      </w:r>
    </w:p>
    <w:p w14:paraId="430E88CB" w14:textId="77777777" w:rsidR="00BA7874" w:rsidRPr="00CE769D" w:rsidRDefault="00BA7874" w:rsidP="002C7D43">
      <w:pPr>
        <w:rPr>
          <w:rFonts w:eastAsia="MS Mincho"/>
        </w:rPr>
      </w:pPr>
    </w:p>
    <w:p w14:paraId="1FA2B8C0" w14:textId="77777777" w:rsidR="00BA7874" w:rsidRPr="00CE769D" w:rsidRDefault="00BA7874" w:rsidP="002C7D43">
      <w:pPr>
        <w:rPr>
          <w:rFonts w:eastAsia="MS Mincho"/>
        </w:rPr>
      </w:pPr>
      <w:r w:rsidRPr="00CE769D">
        <w:rPr>
          <w:rFonts w:eastAsia="MS Mincho"/>
        </w:rPr>
        <w:t>&lt;songs&gt;</w:t>
      </w:r>
    </w:p>
    <w:p w14:paraId="409671E5" w14:textId="77777777" w:rsidR="00BA7874" w:rsidRPr="00CE769D" w:rsidRDefault="00BA7874" w:rsidP="002C7D43">
      <w:pPr>
        <w:rPr>
          <w:rFonts w:eastAsia="MS Mincho"/>
        </w:rPr>
      </w:pPr>
    </w:p>
    <w:p w14:paraId="669C375B" w14:textId="77777777" w:rsidR="00BA7874" w:rsidRPr="00CE769D" w:rsidRDefault="00C91369" w:rsidP="002C7D43">
      <w:pPr>
        <w:rPr>
          <w:rFonts w:eastAsia="MS Mincho"/>
        </w:rPr>
      </w:pPr>
      <w:r w:rsidRPr="00CE769D">
        <w:rPr>
          <w:rFonts w:eastAsia="MS Mincho"/>
          <w:b/>
        </w:rPr>
        <w:t>STEP 1</w:t>
      </w:r>
      <w:r w:rsidR="008E3532" w:rsidRPr="00CE769D">
        <w:rPr>
          <w:rFonts w:eastAsia="MS Mincho"/>
          <w:b/>
        </w:rPr>
        <w:t>5</w:t>
      </w:r>
      <w:r w:rsidR="008E3532" w:rsidRPr="00CE769D">
        <w:rPr>
          <w:rFonts w:eastAsia="MS Mincho"/>
        </w:rPr>
        <w:t xml:space="preserve">: </w:t>
      </w:r>
      <w:proofErr w:type="spellStart"/>
      <w:r w:rsidR="00BA7874" w:rsidRPr="00CE769D">
        <w:rPr>
          <w:rFonts w:eastAsia="MS Mincho"/>
        </w:rPr>
        <w:t>Nirtza</w:t>
      </w:r>
      <w:proofErr w:type="spellEnd"/>
      <w:r w:rsidR="008E3532" w:rsidRPr="00CE769D">
        <w:rPr>
          <w:rFonts w:eastAsia="MS Mincho"/>
        </w:rPr>
        <w:t xml:space="preserve"> (acceptance), </w:t>
      </w:r>
      <w:r w:rsidR="00C70DA3" w:rsidRPr="00CE769D">
        <w:rPr>
          <w:rFonts w:eastAsia="MS Mincho"/>
        </w:rPr>
        <w:t>Concluding prayer and folk songs, P</w:t>
      </w:r>
      <w:r w:rsidR="008E3532" w:rsidRPr="00CE769D">
        <w:rPr>
          <w:rFonts w:eastAsia="MS Mincho"/>
        </w:rPr>
        <w:t>age 165</w:t>
      </w:r>
    </w:p>
    <w:p w14:paraId="12047DBF" w14:textId="77777777" w:rsidR="00BA7874" w:rsidRPr="00CE769D" w:rsidRDefault="00BA7874" w:rsidP="002C7D43">
      <w:pPr>
        <w:rPr>
          <w:rFonts w:eastAsia="MS Mincho"/>
        </w:rPr>
      </w:pPr>
    </w:p>
    <w:p w14:paraId="5158BA23" w14:textId="77777777" w:rsidR="00BA7874" w:rsidRPr="00CE769D" w:rsidRDefault="00BA7874" w:rsidP="002C7D43">
      <w:pPr>
        <w:rPr>
          <w:rFonts w:eastAsia="MS Mincho"/>
        </w:rPr>
      </w:pPr>
      <w:r w:rsidRPr="00CE769D">
        <w:rPr>
          <w:rFonts w:eastAsia="MS Mincho"/>
        </w:rPr>
        <w:t xml:space="preserve">Page 166: Next Year                </w:t>
      </w:r>
    </w:p>
    <w:p w14:paraId="53E9C1EE" w14:textId="77777777" w:rsidR="00B465A9" w:rsidRPr="00CE769D" w:rsidRDefault="00B465A9" w:rsidP="002C7D43">
      <w:pPr>
        <w:rPr>
          <w:rFonts w:eastAsia="MS Mincho"/>
        </w:rPr>
      </w:pPr>
    </w:p>
    <w:sectPr w:rsidR="00B465A9" w:rsidRPr="00CE769D">
      <w:headerReference w:type="default" r:id="rId8"/>
      <w:footerReference w:type="default" r:id="rId9"/>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BE8CA" w14:textId="77777777" w:rsidR="00816272" w:rsidRDefault="00816272" w:rsidP="00A70D18">
      <w:r>
        <w:separator/>
      </w:r>
    </w:p>
  </w:endnote>
  <w:endnote w:type="continuationSeparator" w:id="0">
    <w:p w14:paraId="4DF3F82D" w14:textId="77777777" w:rsidR="00816272" w:rsidRDefault="00816272" w:rsidP="00A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3EF0" w14:textId="2A494A79" w:rsidR="00A70D18" w:rsidRDefault="00A70D18">
    <w:pPr>
      <w:pStyle w:val="Footer"/>
      <w:jc w:val="center"/>
    </w:pPr>
    <w:r>
      <w:t xml:space="preserve">Page </w:t>
    </w:r>
    <w:r>
      <w:fldChar w:fldCharType="begin"/>
    </w:r>
    <w:r>
      <w:instrText xml:space="preserve"> PAGE   \* MERGEFORMAT </w:instrText>
    </w:r>
    <w:r>
      <w:fldChar w:fldCharType="separate"/>
    </w:r>
    <w:r w:rsidR="00ED437C">
      <w:rPr>
        <w:noProof/>
      </w:rPr>
      <w:t>5</w:t>
    </w:r>
    <w:r>
      <w:fldChar w:fldCharType="end"/>
    </w:r>
  </w:p>
  <w:p w14:paraId="024C4FEA" w14:textId="77777777" w:rsidR="00A70D18" w:rsidRDefault="00A7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C9F5" w14:textId="77777777" w:rsidR="00816272" w:rsidRDefault="00816272" w:rsidP="00A70D18">
      <w:r>
        <w:separator/>
      </w:r>
    </w:p>
  </w:footnote>
  <w:footnote w:type="continuationSeparator" w:id="0">
    <w:p w14:paraId="3AC181C5" w14:textId="77777777" w:rsidR="00816272" w:rsidRDefault="00816272" w:rsidP="00A7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2056" w14:textId="4A3ABFCE" w:rsidR="00B02437" w:rsidRPr="00B02437" w:rsidRDefault="00B02437" w:rsidP="00B02437">
    <w:pPr>
      <w:pStyle w:val="Header"/>
      <w:jc w:val="center"/>
      <w:rPr>
        <w:b/>
        <w:sz w:val="28"/>
        <w:szCs w:val="28"/>
      </w:rPr>
    </w:pPr>
    <w:r>
      <w:rPr>
        <w:b/>
        <w:sz w:val="28"/>
        <w:szCs w:val="28"/>
      </w:rPr>
      <w:t>S</w:t>
    </w:r>
    <w:r w:rsidR="006C73DF">
      <w:rPr>
        <w:b/>
        <w:sz w:val="28"/>
        <w:szCs w:val="28"/>
      </w:rPr>
      <w:t>EDER – 201</w:t>
    </w:r>
    <w:r w:rsidR="00ED437C">
      <w:rPr>
        <w:b/>
        <w:sz w:val="28"/>
        <w:szCs w:val="2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E2"/>
    <w:multiLevelType w:val="hybridMultilevel"/>
    <w:tmpl w:val="2B26AE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25AEE"/>
    <w:multiLevelType w:val="hybridMultilevel"/>
    <w:tmpl w:val="95A09E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B2CFA"/>
    <w:multiLevelType w:val="hybridMultilevel"/>
    <w:tmpl w:val="49103EB0"/>
    <w:lvl w:ilvl="0" w:tplc="B2887CD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50B55"/>
    <w:multiLevelType w:val="hybridMultilevel"/>
    <w:tmpl w:val="F02E99B0"/>
    <w:lvl w:ilvl="0" w:tplc="CB0E8C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F8"/>
    <w:rsid w:val="00010D23"/>
    <w:rsid w:val="000166EB"/>
    <w:rsid w:val="00062737"/>
    <w:rsid w:val="00064328"/>
    <w:rsid w:val="000D0A70"/>
    <w:rsid w:val="000F59EC"/>
    <w:rsid w:val="00111F2E"/>
    <w:rsid w:val="00126DF6"/>
    <w:rsid w:val="0015040D"/>
    <w:rsid w:val="00170F07"/>
    <w:rsid w:val="001842BF"/>
    <w:rsid w:val="001B46AB"/>
    <w:rsid w:val="001B4BF8"/>
    <w:rsid w:val="001D584D"/>
    <w:rsid w:val="001E547B"/>
    <w:rsid w:val="001F053F"/>
    <w:rsid w:val="001F7B08"/>
    <w:rsid w:val="0020301D"/>
    <w:rsid w:val="0026307A"/>
    <w:rsid w:val="00267C0B"/>
    <w:rsid w:val="00290449"/>
    <w:rsid w:val="0029620C"/>
    <w:rsid w:val="002B1E82"/>
    <w:rsid w:val="002C707D"/>
    <w:rsid w:val="002C7D43"/>
    <w:rsid w:val="002D51C6"/>
    <w:rsid w:val="002E2FC1"/>
    <w:rsid w:val="00305E04"/>
    <w:rsid w:val="00311675"/>
    <w:rsid w:val="00322BA6"/>
    <w:rsid w:val="00334F6E"/>
    <w:rsid w:val="0034541D"/>
    <w:rsid w:val="00390AC8"/>
    <w:rsid w:val="0039348F"/>
    <w:rsid w:val="003B0471"/>
    <w:rsid w:val="003D6FF3"/>
    <w:rsid w:val="003E14A4"/>
    <w:rsid w:val="003E5263"/>
    <w:rsid w:val="003E71AD"/>
    <w:rsid w:val="00413239"/>
    <w:rsid w:val="00435050"/>
    <w:rsid w:val="004503B8"/>
    <w:rsid w:val="00481E33"/>
    <w:rsid w:val="004866E1"/>
    <w:rsid w:val="00494342"/>
    <w:rsid w:val="004A5067"/>
    <w:rsid w:val="004C458B"/>
    <w:rsid w:val="004D1BBB"/>
    <w:rsid w:val="004D2A43"/>
    <w:rsid w:val="004D7002"/>
    <w:rsid w:val="00513AB3"/>
    <w:rsid w:val="00516303"/>
    <w:rsid w:val="005327C7"/>
    <w:rsid w:val="0054025A"/>
    <w:rsid w:val="00544545"/>
    <w:rsid w:val="00546861"/>
    <w:rsid w:val="0056182B"/>
    <w:rsid w:val="005953A5"/>
    <w:rsid w:val="005A01EE"/>
    <w:rsid w:val="005D1747"/>
    <w:rsid w:val="005E3D99"/>
    <w:rsid w:val="006205BF"/>
    <w:rsid w:val="0069161D"/>
    <w:rsid w:val="00692F58"/>
    <w:rsid w:val="006A09F2"/>
    <w:rsid w:val="006A3EC0"/>
    <w:rsid w:val="006B5F0C"/>
    <w:rsid w:val="006C0B7B"/>
    <w:rsid w:val="006C73DF"/>
    <w:rsid w:val="006D04A7"/>
    <w:rsid w:val="006D3864"/>
    <w:rsid w:val="006F0FBC"/>
    <w:rsid w:val="006F1605"/>
    <w:rsid w:val="006F6E5A"/>
    <w:rsid w:val="007062BE"/>
    <w:rsid w:val="00712A4C"/>
    <w:rsid w:val="00737F97"/>
    <w:rsid w:val="00742E42"/>
    <w:rsid w:val="00747AD7"/>
    <w:rsid w:val="007554BF"/>
    <w:rsid w:val="00761DFF"/>
    <w:rsid w:val="0076205F"/>
    <w:rsid w:val="00765719"/>
    <w:rsid w:val="007700E0"/>
    <w:rsid w:val="007876E2"/>
    <w:rsid w:val="00791299"/>
    <w:rsid w:val="007B5752"/>
    <w:rsid w:val="007C23AE"/>
    <w:rsid w:val="00802018"/>
    <w:rsid w:val="00816272"/>
    <w:rsid w:val="00817503"/>
    <w:rsid w:val="00852782"/>
    <w:rsid w:val="00871126"/>
    <w:rsid w:val="008A09F1"/>
    <w:rsid w:val="008C54F7"/>
    <w:rsid w:val="008D10DB"/>
    <w:rsid w:val="008E3532"/>
    <w:rsid w:val="008F2F32"/>
    <w:rsid w:val="008F6C10"/>
    <w:rsid w:val="0090110C"/>
    <w:rsid w:val="00904B3E"/>
    <w:rsid w:val="00912BCD"/>
    <w:rsid w:val="009307A1"/>
    <w:rsid w:val="00936ACD"/>
    <w:rsid w:val="00955258"/>
    <w:rsid w:val="00964D7C"/>
    <w:rsid w:val="00975727"/>
    <w:rsid w:val="00982C78"/>
    <w:rsid w:val="0098794B"/>
    <w:rsid w:val="009A5E95"/>
    <w:rsid w:val="009B4E58"/>
    <w:rsid w:val="009C1F46"/>
    <w:rsid w:val="009C34DB"/>
    <w:rsid w:val="00A026CB"/>
    <w:rsid w:val="00A038F5"/>
    <w:rsid w:val="00A22DF7"/>
    <w:rsid w:val="00A613F4"/>
    <w:rsid w:val="00A61FE2"/>
    <w:rsid w:val="00A625B6"/>
    <w:rsid w:val="00A65FB0"/>
    <w:rsid w:val="00A70D18"/>
    <w:rsid w:val="00A77B80"/>
    <w:rsid w:val="00AD2B4F"/>
    <w:rsid w:val="00AD6004"/>
    <w:rsid w:val="00AE4946"/>
    <w:rsid w:val="00AE5905"/>
    <w:rsid w:val="00AF3749"/>
    <w:rsid w:val="00AF7409"/>
    <w:rsid w:val="00B02437"/>
    <w:rsid w:val="00B3300E"/>
    <w:rsid w:val="00B465A9"/>
    <w:rsid w:val="00B511BE"/>
    <w:rsid w:val="00B532B7"/>
    <w:rsid w:val="00B66740"/>
    <w:rsid w:val="00B7070F"/>
    <w:rsid w:val="00B8509D"/>
    <w:rsid w:val="00B92E1A"/>
    <w:rsid w:val="00B975DB"/>
    <w:rsid w:val="00BA3B7C"/>
    <w:rsid w:val="00BA4A7D"/>
    <w:rsid w:val="00BA7874"/>
    <w:rsid w:val="00BC06DB"/>
    <w:rsid w:val="00BC5964"/>
    <w:rsid w:val="00BC7410"/>
    <w:rsid w:val="00BD1B7B"/>
    <w:rsid w:val="00BD543D"/>
    <w:rsid w:val="00BE7F16"/>
    <w:rsid w:val="00BF24BB"/>
    <w:rsid w:val="00BF3648"/>
    <w:rsid w:val="00BF5802"/>
    <w:rsid w:val="00C30AF7"/>
    <w:rsid w:val="00C314D5"/>
    <w:rsid w:val="00C4146C"/>
    <w:rsid w:val="00C44BED"/>
    <w:rsid w:val="00C543D1"/>
    <w:rsid w:val="00C654C3"/>
    <w:rsid w:val="00C65D33"/>
    <w:rsid w:val="00C70DA3"/>
    <w:rsid w:val="00C91369"/>
    <w:rsid w:val="00CA49E9"/>
    <w:rsid w:val="00CA7DA6"/>
    <w:rsid w:val="00CD0D16"/>
    <w:rsid w:val="00CD5D45"/>
    <w:rsid w:val="00CD5EC3"/>
    <w:rsid w:val="00CE769D"/>
    <w:rsid w:val="00CF3ADA"/>
    <w:rsid w:val="00CF63B6"/>
    <w:rsid w:val="00CF731A"/>
    <w:rsid w:val="00D10BF0"/>
    <w:rsid w:val="00D13DE9"/>
    <w:rsid w:val="00D14EDD"/>
    <w:rsid w:val="00D20CDF"/>
    <w:rsid w:val="00D2614A"/>
    <w:rsid w:val="00D36AD5"/>
    <w:rsid w:val="00D508A8"/>
    <w:rsid w:val="00D60FC6"/>
    <w:rsid w:val="00D661EC"/>
    <w:rsid w:val="00D85AE3"/>
    <w:rsid w:val="00D94CAF"/>
    <w:rsid w:val="00D9538A"/>
    <w:rsid w:val="00DA5759"/>
    <w:rsid w:val="00DB7DB5"/>
    <w:rsid w:val="00DF1FAF"/>
    <w:rsid w:val="00E1453D"/>
    <w:rsid w:val="00E1497C"/>
    <w:rsid w:val="00E41CF9"/>
    <w:rsid w:val="00E508CB"/>
    <w:rsid w:val="00E55016"/>
    <w:rsid w:val="00E64CDD"/>
    <w:rsid w:val="00E84165"/>
    <w:rsid w:val="00EC7CFA"/>
    <w:rsid w:val="00ED0CED"/>
    <w:rsid w:val="00ED437C"/>
    <w:rsid w:val="00EE4778"/>
    <w:rsid w:val="00F0385C"/>
    <w:rsid w:val="00F048A3"/>
    <w:rsid w:val="00F17259"/>
    <w:rsid w:val="00F2758F"/>
    <w:rsid w:val="00F47159"/>
    <w:rsid w:val="00F52730"/>
    <w:rsid w:val="00F55497"/>
    <w:rsid w:val="00F573FB"/>
    <w:rsid w:val="00F63386"/>
    <w:rsid w:val="00F9498B"/>
    <w:rsid w:val="00FD6B57"/>
    <w:rsid w:val="00FD6DA8"/>
    <w:rsid w:val="00FE4484"/>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B8A7"/>
  <w15:docId w15:val="{44B1D00C-E588-4D8D-A179-B7B06786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90449"/>
    <w:pPr>
      <w:keepNext/>
      <w:outlineLvl w:val="0"/>
    </w:pPr>
    <w:rPr>
      <w:rFonts w:eastAsia="MS Minch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link w:val="HeaderChar"/>
    <w:rsid w:val="00A70D18"/>
    <w:pPr>
      <w:tabs>
        <w:tab w:val="center" w:pos="4680"/>
        <w:tab w:val="right" w:pos="9360"/>
      </w:tabs>
    </w:pPr>
  </w:style>
  <w:style w:type="character" w:customStyle="1" w:styleId="HeaderChar">
    <w:name w:val="Header Char"/>
    <w:basedOn w:val="DefaultParagraphFont"/>
    <w:link w:val="Header"/>
    <w:rsid w:val="00A70D18"/>
    <w:rPr>
      <w:sz w:val="24"/>
      <w:szCs w:val="24"/>
    </w:rPr>
  </w:style>
  <w:style w:type="paragraph" w:styleId="Footer">
    <w:name w:val="footer"/>
    <w:basedOn w:val="Normal"/>
    <w:link w:val="FooterChar"/>
    <w:uiPriority w:val="99"/>
    <w:rsid w:val="00A70D18"/>
    <w:pPr>
      <w:tabs>
        <w:tab w:val="center" w:pos="4680"/>
        <w:tab w:val="right" w:pos="9360"/>
      </w:tabs>
    </w:pPr>
  </w:style>
  <w:style w:type="character" w:customStyle="1" w:styleId="FooterChar">
    <w:name w:val="Footer Char"/>
    <w:basedOn w:val="DefaultParagraphFont"/>
    <w:link w:val="Footer"/>
    <w:uiPriority w:val="99"/>
    <w:rsid w:val="00A70D18"/>
    <w:rPr>
      <w:sz w:val="24"/>
      <w:szCs w:val="24"/>
    </w:rPr>
  </w:style>
  <w:style w:type="paragraph" w:styleId="BalloonText">
    <w:name w:val="Balloon Text"/>
    <w:basedOn w:val="Normal"/>
    <w:link w:val="BalloonTextChar"/>
    <w:rsid w:val="0039348F"/>
    <w:rPr>
      <w:rFonts w:ascii="Tahoma" w:hAnsi="Tahoma" w:cs="Tahoma"/>
      <w:sz w:val="16"/>
      <w:szCs w:val="16"/>
    </w:rPr>
  </w:style>
  <w:style w:type="character" w:customStyle="1" w:styleId="BalloonTextChar">
    <w:name w:val="Balloon Text Char"/>
    <w:basedOn w:val="DefaultParagraphFont"/>
    <w:link w:val="BalloonText"/>
    <w:rsid w:val="0039348F"/>
    <w:rPr>
      <w:rFonts w:ascii="Tahoma" w:hAnsi="Tahoma" w:cs="Tahoma"/>
      <w:sz w:val="16"/>
      <w:szCs w:val="16"/>
    </w:rPr>
  </w:style>
  <w:style w:type="paragraph" w:styleId="ListParagraph">
    <w:name w:val="List Paragraph"/>
    <w:basedOn w:val="Normal"/>
    <w:uiPriority w:val="34"/>
    <w:qFormat/>
    <w:rsid w:val="00A026CB"/>
    <w:pPr>
      <w:ind w:left="720"/>
      <w:contextualSpacing/>
    </w:pPr>
  </w:style>
  <w:style w:type="character" w:styleId="CommentReference">
    <w:name w:val="annotation reference"/>
    <w:basedOn w:val="DefaultParagraphFont"/>
    <w:rsid w:val="004D1BBB"/>
    <w:rPr>
      <w:sz w:val="16"/>
      <w:szCs w:val="16"/>
    </w:rPr>
  </w:style>
  <w:style w:type="paragraph" w:styleId="CommentText">
    <w:name w:val="annotation text"/>
    <w:basedOn w:val="Normal"/>
    <w:link w:val="CommentTextChar"/>
    <w:rsid w:val="004D1BBB"/>
    <w:rPr>
      <w:sz w:val="20"/>
      <w:szCs w:val="20"/>
    </w:rPr>
  </w:style>
  <w:style w:type="character" w:customStyle="1" w:styleId="CommentTextChar">
    <w:name w:val="Comment Text Char"/>
    <w:basedOn w:val="DefaultParagraphFont"/>
    <w:link w:val="CommentText"/>
    <w:rsid w:val="004D1BBB"/>
  </w:style>
  <w:style w:type="paragraph" w:styleId="CommentSubject">
    <w:name w:val="annotation subject"/>
    <w:basedOn w:val="CommentText"/>
    <w:next w:val="CommentText"/>
    <w:link w:val="CommentSubjectChar"/>
    <w:rsid w:val="004D1BBB"/>
    <w:rPr>
      <w:b/>
      <w:bCs/>
    </w:rPr>
  </w:style>
  <w:style w:type="character" w:customStyle="1" w:styleId="CommentSubjectChar">
    <w:name w:val="Comment Subject Char"/>
    <w:basedOn w:val="CommentTextChar"/>
    <w:link w:val="CommentSubject"/>
    <w:rsid w:val="004D1BBB"/>
    <w:rPr>
      <w:b/>
      <w:bCs/>
    </w:rPr>
  </w:style>
  <w:style w:type="character" w:customStyle="1" w:styleId="highl">
    <w:name w:val="highl"/>
    <w:basedOn w:val="DefaultParagraphFont"/>
    <w:rsid w:val="00CE769D"/>
  </w:style>
  <w:style w:type="character" w:customStyle="1" w:styleId="reftext">
    <w:name w:val="reftext"/>
    <w:basedOn w:val="DefaultParagraphFont"/>
    <w:rsid w:val="00CE769D"/>
  </w:style>
  <w:style w:type="character" w:styleId="Hyperlink">
    <w:name w:val="Hyperlink"/>
    <w:basedOn w:val="DefaultParagraphFont"/>
    <w:uiPriority w:val="99"/>
    <w:semiHidden/>
    <w:unhideWhenUsed/>
    <w:rsid w:val="00CE7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287D-3091-4AE5-AF74-74EFFADC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Page 16: Candle Lighting</vt:lpstr>
    </vt:vector>
  </TitlesOfParts>
  <Company>ESEM Consulting</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16: Candle Lighting</dc:title>
  <dc:creator>MINTZ</dc:creator>
  <cp:lastModifiedBy>Daniel Mintz</cp:lastModifiedBy>
  <cp:revision>9</cp:revision>
  <cp:lastPrinted>2018-03-25T15:40:00Z</cp:lastPrinted>
  <dcterms:created xsi:type="dcterms:W3CDTF">2018-02-17T21:11:00Z</dcterms:created>
  <dcterms:modified xsi:type="dcterms:W3CDTF">2018-03-25T15:40:00Z</dcterms:modified>
</cp:coreProperties>
</file>